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2DFC" w14:textId="30255036" w:rsidR="007351D0" w:rsidRPr="0070144F" w:rsidRDefault="007351D0" w:rsidP="007351D0">
      <w:pPr>
        <w:pStyle w:val="1"/>
        <w:spacing w:line="576" w:lineRule="auto"/>
        <w:jc w:val="center"/>
        <w:rPr>
          <w:rFonts w:ascii="仿宋" w:eastAsia="仿宋" w:hAnsi="仿宋" w:cs="Times New Roman"/>
          <w:sz w:val="36"/>
          <w:szCs w:val="36"/>
        </w:rPr>
      </w:pPr>
      <w:r w:rsidRPr="0070144F">
        <w:rPr>
          <w:rFonts w:ascii="仿宋" w:eastAsia="仿宋" w:hAnsi="仿宋" w:cs="Times New Roman" w:hint="eastAsia"/>
          <w:sz w:val="36"/>
          <w:szCs w:val="36"/>
        </w:rPr>
        <w:t>中国颗粒学会</w:t>
      </w:r>
      <w:r>
        <w:rPr>
          <w:rFonts w:ascii="仿宋" w:eastAsia="仿宋" w:hAnsi="仿宋" w:cs="Times New Roman" w:hint="eastAsia"/>
          <w:sz w:val="36"/>
          <w:szCs w:val="36"/>
        </w:rPr>
        <w:t>气溶胶</w:t>
      </w:r>
      <w:r w:rsidR="00633F80">
        <w:rPr>
          <w:rFonts w:ascii="仿宋" w:eastAsia="仿宋" w:hAnsi="仿宋" w:cs="Times New Roman" w:hint="eastAsia"/>
          <w:sz w:val="36"/>
          <w:szCs w:val="36"/>
        </w:rPr>
        <w:t>奖</w:t>
      </w:r>
      <w:r>
        <w:rPr>
          <w:rFonts w:ascii="仿宋" w:eastAsia="仿宋" w:hAnsi="仿宋" w:cs="Times New Roman" w:hint="eastAsia"/>
          <w:sz w:val="36"/>
          <w:szCs w:val="36"/>
        </w:rPr>
        <w:t>管理办法</w:t>
      </w:r>
    </w:p>
    <w:p w14:paraId="534FE3F4" w14:textId="77777777" w:rsidR="007351D0" w:rsidRPr="008F3213" w:rsidRDefault="007351D0" w:rsidP="007351D0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8F3213">
        <w:rPr>
          <w:rFonts w:ascii="仿宋" w:eastAsia="仿宋" w:hAnsi="仿宋" w:cs="Times New Roman" w:hint="eastAsia"/>
          <w:b/>
          <w:sz w:val="28"/>
          <w:szCs w:val="20"/>
        </w:rPr>
        <w:t>第一章</w:t>
      </w:r>
      <w:r w:rsidRPr="008F3213">
        <w:rPr>
          <w:rFonts w:ascii="仿宋" w:eastAsia="仿宋" w:hAnsi="仿宋" w:cs="Times New Roman"/>
          <w:b/>
          <w:sz w:val="28"/>
          <w:szCs w:val="20"/>
        </w:rPr>
        <w:tab/>
        <w:t>总则</w:t>
      </w:r>
    </w:p>
    <w:p w14:paraId="3AE8E574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为推动中国气溶胶及其相关学科发展和科技进步，</w:t>
      </w:r>
      <w:r w:rsidRPr="0096442B">
        <w:rPr>
          <w:rFonts w:ascii="仿宋" w:eastAsia="仿宋" w:hAnsi="仿宋" w:cs="Times New Roman" w:hint="eastAsia"/>
          <w:sz w:val="24"/>
          <w:szCs w:val="20"/>
        </w:rPr>
        <w:t>调动</w:t>
      </w:r>
      <w:r>
        <w:rPr>
          <w:rFonts w:ascii="仿宋" w:eastAsia="仿宋" w:hAnsi="仿宋" w:cs="Times New Roman" w:hint="eastAsia"/>
          <w:sz w:val="24"/>
          <w:szCs w:val="20"/>
        </w:rPr>
        <w:t>气溶胶及其相关</w:t>
      </w:r>
      <w:r w:rsidRPr="0096442B">
        <w:rPr>
          <w:rFonts w:ascii="仿宋" w:eastAsia="仿宋" w:hAnsi="仿宋" w:cs="Times New Roman" w:hint="eastAsia"/>
          <w:sz w:val="24"/>
          <w:szCs w:val="20"/>
        </w:rPr>
        <w:t>领域科技工作者的积极性和创造性，</w:t>
      </w:r>
      <w:r>
        <w:rPr>
          <w:rFonts w:ascii="仿宋" w:eastAsia="仿宋" w:hAnsi="仿宋" w:cs="Times New Roman" w:hint="eastAsia"/>
          <w:sz w:val="24"/>
          <w:szCs w:val="20"/>
        </w:rPr>
        <w:t>服务国家创新体系建设</w:t>
      </w:r>
      <w:r w:rsidRPr="0096442B">
        <w:rPr>
          <w:rFonts w:ascii="仿宋" w:eastAsia="仿宋" w:hAnsi="仿宋" w:cs="Times New Roman" w:hint="eastAsia"/>
          <w:sz w:val="24"/>
          <w:szCs w:val="20"/>
        </w:rPr>
        <w:t>，中国颗粒学会</w:t>
      </w:r>
      <w:r>
        <w:rPr>
          <w:rFonts w:ascii="仿宋" w:eastAsia="仿宋" w:hAnsi="仿宋" w:cs="Times New Roman" w:hint="eastAsia"/>
          <w:sz w:val="24"/>
          <w:szCs w:val="20"/>
        </w:rPr>
        <w:t>气溶胶专业委员会</w:t>
      </w:r>
      <w:r w:rsidRPr="0096442B">
        <w:rPr>
          <w:rFonts w:ascii="仿宋" w:eastAsia="仿宋" w:hAnsi="仿宋" w:cs="Times New Roman" w:hint="eastAsia"/>
          <w:sz w:val="24"/>
          <w:szCs w:val="20"/>
        </w:rPr>
        <w:t>设立</w:t>
      </w:r>
      <w:r w:rsidRPr="0096442B">
        <w:rPr>
          <w:rFonts w:ascii="仿宋" w:eastAsia="仿宋" w:hAnsi="仿宋" w:cs="Times New Roman"/>
          <w:sz w:val="24"/>
          <w:szCs w:val="20"/>
        </w:rPr>
        <w:t>“</w:t>
      </w:r>
      <w:r w:rsidRPr="0096442B">
        <w:rPr>
          <w:rFonts w:ascii="仿宋" w:eastAsia="仿宋" w:hAnsi="仿宋" w:cs="Times New Roman" w:hint="eastAsia"/>
          <w:sz w:val="24"/>
          <w:szCs w:val="20"/>
        </w:rPr>
        <w:t>中国颗粒学会</w:t>
      </w:r>
      <w:r>
        <w:rPr>
          <w:rFonts w:ascii="仿宋" w:eastAsia="仿宋" w:hAnsi="仿宋" w:cs="Times New Roman" w:hint="eastAsia"/>
          <w:sz w:val="24"/>
          <w:szCs w:val="20"/>
        </w:rPr>
        <w:t>气溶胶</w:t>
      </w:r>
      <w:r w:rsidRPr="0096442B">
        <w:rPr>
          <w:rFonts w:ascii="仿宋" w:eastAsia="仿宋" w:hAnsi="仿宋" w:cs="Times New Roman" w:hint="eastAsia"/>
          <w:sz w:val="24"/>
          <w:szCs w:val="20"/>
        </w:rPr>
        <w:t>奖</w:t>
      </w:r>
      <w:r w:rsidRPr="0096442B">
        <w:rPr>
          <w:rFonts w:ascii="仿宋" w:eastAsia="仿宋" w:hAnsi="仿宋" w:cs="Times New Roman"/>
          <w:sz w:val="24"/>
          <w:szCs w:val="20"/>
        </w:rPr>
        <w:t>”</w:t>
      </w:r>
      <w:r>
        <w:rPr>
          <w:rFonts w:ascii="仿宋" w:eastAsia="仿宋" w:hAnsi="仿宋" w:cs="Times New Roman" w:hint="eastAsia"/>
          <w:sz w:val="24"/>
          <w:szCs w:val="20"/>
        </w:rPr>
        <w:t>，</w:t>
      </w:r>
      <w:r w:rsidRPr="00383B0D">
        <w:rPr>
          <w:rFonts w:ascii="仿宋" w:eastAsia="仿宋" w:hAnsi="仿宋" w:cs="Times New Roman" w:hint="eastAsia"/>
          <w:sz w:val="24"/>
          <w:szCs w:val="20"/>
        </w:rPr>
        <w:t>以下简称本奖项</w:t>
      </w:r>
      <w:r w:rsidRPr="0096442B">
        <w:rPr>
          <w:rFonts w:ascii="仿宋" w:eastAsia="仿宋" w:hAnsi="仿宋" w:cs="Times New Roman" w:hint="eastAsia"/>
          <w:sz w:val="24"/>
          <w:szCs w:val="20"/>
        </w:rPr>
        <w:t>。</w:t>
      </w:r>
    </w:p>
    <w:p w14:paraId="13B75681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D16DEF">
        <w:rPr>
          <w:rFonts w:ascii="仿宋" w:eastAsia="仿宋" w:hAnsi="仿宋" w:cs="Times New Roman" w:hint="eastAsia"/>
          <w:sz w:val="24"/>
          <w:szCs w:val="20"/>
        </w:rPr>
        <w:t>本奖项的申报、评审和授奖，实行公开、公平、公正的原则，不受任何组织或个人的干涉</w:t>
      </w:r>
      <w:r w:rsidRPr="0070144F">
        <w:rPr>
          <w:rFonts w:ascii="仿宋" w:eastAsia="仿宋" w:hAnsi="仿宋" w:cs="Times New Roman" w:hint="eastAsia"/>
          <w:sz w:val="24"/>
          <w:szCs w:val="20"/>
        </w:rPr>
        <w:t>。</w:t>
      </w:r>
    </w:p>
    <w:p w14:paraId="7B7E51A6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气溶胶</w:t>
      </w:r>
      <w:r w:rsidRPr="00D16DEF">
        <w:rPr>
          <w:rFonts w:ascii="仿宋" w:eastAsia="仿宋" w:hAnsi="仿宋" w:cs="Times New Roman" w:hint="eastAsia"/>
          <w:sz w:val="24"/>
          <w:szCs w:val="20"/>
        </w:rPr>
        <w:t>奖奖励工作委员会整体负责本奖项的评审工作</w:t>
      </w:r>
      <w:r w:rsidRPr="0070144F">
        <w:rPr>
          <w:rFonts w:ascii="仿宋" w:eastAsia="仿宋" w:hAnsi="仿宋" w:cs="Times New Roman" w:hint="eastAsia"/>
          <w:sz w:val="24"/>
          <w:szCs w:val="20"/>
        </w:rPr>
        <w:t>。</w:t>
      </w:r>
    </w:p>
    <w:p w14:paraId="380F55C0" w14:textId="77777777" w:rsidR="007351D0" w:rsidRPr="008F3213" w:rsidRDefault="007351D0" w:rsidP="007351D0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8F3213">
        <w:rPr>
          <w:rFonts w:ascii="仿宋" w:eastAsia="仿宋" w:hAnsi="仿宋" w:cs="Times New Roman"/>
          <w:b/>
          <w:sz w:val="28"/>
          <w:szCs w:val="20"/>
        </w:rPr>
        <w:t>第二章</w:t>
      </w:r>
      <w:r w:rsidRPr="008F3213">
        <w:rPr>
          <w:rFonts w:ascii="仿宋" w:eastAsia="仿宋" w:hAnsi="仿宋" w:cs="Times New Roman"/>
          <w:b/>
          <w:sz w:val="28"/>
          <w:szCs w:val="20"/>
        </w:rPr>
        <w:tab/>
        <w:t>奖</w:t>
      </w:r>
      <w:r w:rsidRPr="008F3213">
        <w:rPr>
          <w:rFonts w:ascii="仿宋" w:eastAsia="仿宋" w:hAnsi="仿宋" w:cs="Times New Roman" w:hint="eastAsia"/>
          <w:b/>
          <w:sz w:val="28"/>
          <w:szCs w:val="20"/>
        </w:rPr>
        <w:t>项</w:t>
      </w:r>
      <w:r w:rsidRPr="008F3213">
        <w:rPr>
          <w:rFonts w:ascii="仿宋" w:eastAsia="仿宋" w:hAnsi="仿宋" w:cs="Times New Roman"/>
          <w:b/>
          <w:sz w:val="28"/>
          <w:szCs w:val="20"/>
        </w:rPr>
        <w:t>设置和</w:t>
      </w:r>
      <w:r w:rsidRPr="008F3213">
        <w:rPr>
          <w:rFonts w:ascii="仿宋" w:eastAsia="仿宋" w:hAnsi="仿宋" w:cs="Times New Roman" w:hint="eastAsia"/>
          <w:b/>
          <w:sz w:val="28"/>
          <w:szCs w:val="20"/>
        </w:rPr>
        <w:t>申报条件</w:t>
      </w:r>
    </w:p>
    <w:p w14:paraId="3F5977BF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本奖项为个人奖，包括“中国颗粒学会气溶胶青年科学家奖”和“中国颗粒学会气溶胶科技创新奖”，以下分别简称为</w:t>
      </w:r>
      <w:r w:rsidRPr="0099308C">
        <w:rPr>
          <w:rFonts w:ascii="仿宋" w:eastAsia="仿宋" w:hAnsi="仿宋" w:cs="Times New Roman" w:hint="eastAsia"/>
          <w:sz w:val="24"/>
          <w:szCs w:val="20"/>
        </w:rPr>
        <w:t>“</w:t>
      </w:r>
      <w:r>
        <w:rPr>
          <w:rFonts w:ascii="仿宋" w:eastAsia="仿宋" w:hAnsi="仿宋" w:cs="Times New Roman" w:hint="eastAsia"/>
          <w:sz w:val="24"/>
          <w:szCs w:val="20"/>
        </w:rPr>
        <w:t>气溶胶青年科学家奖</w:t>
      </w:r>
      <w:r w:rsidRPr="0099308C">
        <w:rPr>
          <w:rFonts w:ascii="仿宋" w:eastAsia="仿宋" w:hAnsi="仿宋" w:cs="Times New Roman" w:hint="eastAsia"/>
          <w:sz w:val="24"/>
          <w:szCs w:val="20"/>
        </w:rPr>
        <w:t>”</w:t>
      </w:r>
      <w:r>
        <w:rPr>
          <w:rFonts w:ascii="仿宋" w:eastAsia="仿宋" w:hAnsi="仿宋" w:cs="Times New Roman" w:hint="eastAsia"/>
          <w:sz w:val="24"/>
          <w:szCs w:val="20"/>
        </w:rPr>
        <w:t>和“气溶胶科技创新奖”</w:t>
      </w:r>
      <w:r w:rsidRPr="0099308C">
        <w:rPr>
          <w:rFonts w:ascii="仿宋" w:eastAsia="仿宋" w:hAnsi="仿宋" w:cs="Times New Roman" w:hint="eastAsia"/>
          <w:sz w:val="24"/>
          <w:szCs w:val="20"/>
        </w:rPr>
        <w:t>。</w:t>
      </w:r>
    </w:p>
    <w:p w14:paraId="6653C1C9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/>
          <w:sz w:val="24"/>
          <w:szCs w:val="20"/>
        </w:rPr>
        <w:t>本奖项</w:t>
      </w:r>
      <w:r w:rsidRPr="00517D5D">
        <w:rPr>
          <w:rFonts w:ascii="仿宋" w:eastAsia="仿宋" w:hAnsi="仿宋" w:cs="Times New Roman"/>
          <w:sz w:val="24"/>
          <w:szCs w:val="20"/>
        </w:rPr>
        <w:t>奖励范围：</w:t>
      </w:r>
    </w:p>
    <w:p w14:paraId="363E2F56" w14:textId="627AFE7E" w:rsidR="007351D0" w:rsidRDefault="007351D0" w:rsidP="007351D0">
      <w:pPr>
        <w:pStyle w:val="a9"/>
        <w:widowControl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“气溶胶青年科学家奖”奖励在气溶胶及其相关领域的科学研究中有新发现、新创造，或已取得系统性或阶段性创新成果，</w:t>
      </w:r>
      <w:r w:rsidR="004333E7">
        <w:rPr>
          <w:rFonts w:ascii="仿宋" w:eastAsia="仿宋" w:hAnsi="仿宋" w:cs="宋体" w:hint="eastAsia"/>
          <w:bCs/>
          <w:kern w:val="0"/>
          <w:sz w:val="24"/>
          <w:szCs w:val="24"/>
        </w:rPr>
        <w:t>具有高学术影响力</w:t>
      </w:r>
      <w:r w:rsidR="00F452B5">
        <w:rPr>
          <w:rFonts w:ascii="仿宋" w:eastAsia="仿宋" w:hAnsi="仿宋" w:cs="宋体" w:hint="eastAsia"/>
          <w:bCs/>
          <w:kern w:val="0"/>
          <w:sz w:val="24"/>
          <w:szCs w:val="24"/>
        </w:rPr>
        <w:t>、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对学科发展起到推动作用的科研成果的</w:t>
      </w:r>
      <w:r w:rsidR="00837610">
        <w:rPr>
          <w:rFonts w:ascii="仿宋" w:eastAsia="仿宋" w:hAnsi="仿宋" w:cs="宋体" w:hint="eastAsia"/>
          <w:bCs/>
          <w:kern w:val="0"/>
          <w:sz w:val="24"/>
          <w:szCs w:val="24"/>
        </w:rPr>
        <w:t>科技工作者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14:paraId="0AAABEA0" w14:textId="07C7A4E9" w:rsidR="007351D0" w:rsidRPr="00837610" w:rsidRDefault="007351D0" w:rsidP="007351D0">
      <w:pPr>
        <w:pStyle w:val="a9"/>
        <w:widowControl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“气溶胶科技创新奖”奖励在气溶胶及其相关领域的技术研发中取得革新性技术突破，解决典型技术难题</w:t>
      </w:r>
      <w:r w:rsidR="009F02BF">
        <w:rPr>
          <w:rFonts w:ascii="仿宋" w:eastAsia="仿宋" w:hAnsi="仿宋" w:cs="宋体" w:hint="eastAsia"/>
          <w:bCs/>
          <w:kern w:val="0"/>
          <w:sz w:val="24"/>
          <w:szCs w:val="24"/>
        </w:rPr>
        <w:t>，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并取得经济效益、社会效益或环境效益的</w:t>
      </w:r>
      <w:r w:rsidR="008E0BED">
        <w:rPr>
          <w:rFonts w:ascii="仿宋" w:eastAsia="仿宋" w:hAnsi="仿宋" w:cs="宋体" w:hint="eastAsia"/>
          <w:bCs/>
          <w:kern w:val="0"/>
          <w:sz w:val="24"/>
          <w:szCs w:val="24"/>
        </w:rPr>
        <w:t>科技工作者</w:t>
      </w:r>
      <w:r w:rsidRPr="008F3213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14:paraId="535FC56F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“气溶胶</w:t>
      </w:r>
      <w:r w:rsidRPr="008F3213">
        <w:rPr>
          <w:rFonts w:ascii="仿宋" w:eastAsia="仿宋" w:hAnsi="仿宋" w:cs="Times New Roman" w:hint="eastAsia"/>
          <w:sz w:val="24"/>
          <w:szCs w:val="20"/>
        </w:rPr>
        <w:t>青年科学家奖</w:t>
      </w:r>
      <w:r>
        <w:rPr>
          <w:rFonts w:ascii="仿宋" w:eastAsia="仿宋" w:hAnsi="仿宋" w:cs="Times New Roman" w:hint="eastAsia"/>
          <w:sz w:val="24"/>
          <w:szCs w:val="20"/>
        </w:rPr>
        <w:t>”</w:t>
      </w:r>
      <w:r w:rsidRPr="008F3213">
        <w:rPr>
          <w:rFonts w:ascii="仿宋" w:eastAsia="仿宋" w:hAnsi="仿宋" w:cs="Times New Roman" w:hint="eastAsia"/>
          <w:sz w:val="24"/>
          <w:szCs w:val="20"/>
        </w:rPr>
        <w:t>申报条件</w:t>
      </w:r>
      <w:r w:rsidRPr="008F3213">
        <w:rPr>
          <w:rFonts w:ascii="仿宋" w:eastAsia="仿宋" w:hAnsi="仿宋" w:cs="Times New Roman"/>
          <w:sz w:val="24"/>
          <w:szCs w:val="20"/>
        </w:rPr>
        <w:t>：</w:t>
      </w:r>
    </w:p>
    <w:p w14:paraId="1C260DD7" w14:textId="77777777" w:rsidR="007351D0" w:rsidRDefault="007351D0" w:rsidP="007351D0">
      <w:pPr>
        <w:pStyle w:val="a9"/>
        <w:widowControl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发现典型新现象和新特征，阐明典型新规律，推动学科发展；</w:t>
      </w:r>
    </w:p>
    <w:p w14:paraId="0C3C9DDF" w14:textId="7728BA3C" w:rsidR="007351D0" w:rsidRPr="009F5F02" w:rsidRDefault="00B02866" w:rsidP="007351D0">
      <w:pPr>
        <w:pStyle w:val="a9"/>
        <w:widowControl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研究</w:t>
      </w:r>
      <w:r w:rsidR="007351D0">
        <w:rPr>
          <w:rFonts w:ascii="仿宋" w:eastAsia="仿宋" w:hAnsi="仿宋" w:cs="宋体" w:hint="eastAsia"/>
          <w:bCs/>
          <w:kern w:val="0"/>
          <w:sz w:val="24"/>
          <w:szCs w:val="24"/>
        </w:rPr>
        <w:t>成果</w:t>
      </w:r>
      <w:r w:rsidR="007351D0" w:rsidRPr="009F5F02">
        <w:rPr>
          <w:rFonts w:ascii="仿宋" w:eastAsia="仿宋" w:hAnsi="仿宋" w:cs="宋体" w:hint="eastAsia"/>
          <w:bCs/>
          <w:kern w:val="0"/>
          <w:sz w:val="24"/>
          <w:szCs w:val="24"/>
        </w:rPr>
        <w:t>在</w:t>
      </w:r>
      <w:r w:rsidR="00A46169">
        <w:rPr>
          <w:rFonts w:ascii="仿宋" w:eastAsia="仿宋" w:hAnsi="仿宋" w:cs="宋体" w:hint="eastAsia"/>
          <w:bCs/>
          <w:kern w:val="0"/>
          <w:sz w:val="24"/>
          <w:szCs w:val="24"/>
        </w:rPr>
        <w:t>国内外</w:t>
      </w:r>
      <w:r w:rsidR="007351D0" w:rsidRPr="009F5F02">
        <w:rPr>
          <w:rFonts w:ascii="仿宋" w:eastAsia="仿宋" w:hAnsi="仿宋" w:cs="宋体" w:hint="eastAsia"/>
          <w:bCs/>
          <w:kern w:val="0"/>
          <w:sz w:val="24"/>
          <w:szCs w:val="24"/>
        </w:rPr>
        <w:t>重</w:t>
      </w:r>
      <w:r w:rsidR="007351D0" w:rsidRPr="008A04DD">
        <w:rPr>
          <w:rFonts w:ascii="仿宋" w:eastAsia="仿宋" w:hAnsi="仿宋" w:cs="宋体" w:hint="eastAsia"/>
          <w:bCs/>
          <w:kern w:val="0"/>
          <w:sz w:val="24"/>
          <w:szCs w:val="24"/>
        </w:rPr>
        <w:t>要学术</w:t>
      </w:r>
      <w:r w:rsidR="00356A23" w:rsidRPr="008A04DD">
        <w:rPr>
          <w:rFonts w:ascii="仿宋" w:eastAsia="仿宋" w:hAnsi="仿宋" w:cs="宋体" w:hint="eastAsia"/>
          <w:bCs/>
          <w:kern w:val="0"/>
          <w:sz w:val="24"/>
          <w:szCs w:val="24"/>
        </w:rPr>
        <w:t>期刊</w:t>
      </w:r>
      <w:r w:rsidR="007351D0" w:rsidRPr="008A04DD">
        <w:rPr>
          <w:rFonts w:ascii="仿宋" w:eastAsia="仿宋" w:hAnsi="仿宋" w:cs="宋体" w:hint="eastAsia"/>
          <w:bCs/>
          <w:kern w:val="0"/>
          <w:sz w:val="24"/>
          <w:szCs w:val="24"/>
        </w:rPr>
        <w:t>或专著中</w:t>
      </w:r>
      <w:r w:rsidR="00F4655E" w:rsidRPr="008A04DD">
        <w:rPr>
          <w:rFonts w:ascii="仿宋" w:eastAsia="仿宋" w:hAnsi="仿宋" w:cs="宋体" w:hint="eastAsia"/>
          <w:bCs/>
          <w:kern w:val="0"/>
          <w:sz w:val="24"/>
          <w:szCs w:val="24"/>
        </w:rPr>
        <w:t>正式</w:t>
      </w:r>
      <w:r w:rsidR="007351D0" w:rsidRPr="008A04DD">
        <w:rPr>
          <w:rFonts w:ascii="仿宋" w:eastAsia="仿宋" w:hAnsi="仿宋" w:cs="宋体" w:hint="eastAsia"/>
          <w:bCs/>
          <w:kern w:val="0"/>
          <w:sz w:val="24"/>
          <w:szCs w:val="24"/>
        </w:rPr>
        <w:t>发表或出版，已被国际同行在重要学术会议、学术刊物以及学术专著中正面评价或引用</w:t>
      </w:r>
      <w:r w:rsidR="00F4655E" w:rsidRPr="008A04DD">
        <w:rPr>
          <w:rFonts w:ascii="仿宋" w:eastAsia="仿宋" w:hAnsi="仿宋" w:cs="宋体" w:hint="eastAsia"/>
          <w:bCs/>
          <w:kern w:val="0"/>
          <w:sz w:val="24"/>
          <w:szCs w:val="24"/>
        </w:rPr>
        <w:t>, 具有</w:t>
      </w:r>
      <w:r w:rsidR="005A2623" w:rsidRPr="008A04DD">
        <w:rPr>
          <w:rFonts w:ascii="仿宋" w:eastAsia="仿宋" w:hAnsi="仿宋" w:cs="宋体" w:hint="eastAsia"/>
          <w:bCs/>
          <w:kern w:val="0"/>
          <w:sz w:val="24"/>
          <w:szCs w:val="24"/>
        </w:rPr>
        <w:t>高</w:t>
      </w:r>
      <w:r w:rsidR="00F4655E" w:rsidRPr="008A04DD">
        <w:rPr>
          <w:rFonts w:ascii="仿宋" w:eastAsia="仿宋" w:hAnsi="仿宋" w:cs="宋体" w:hint="eastAsia"/>
          <w:bCs/>
          <w:kern w:val="0"/>
          <w:sz w:val="24"/>
          <w:szCs w:val="24"/>
        </w:rPr>
        <w:t>影响力</w:t>
      </w:r>
      <w:r w:rsidR="007351D0" w:rsidRPr="008A04DD"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14:paraId="0C811F66" w14:textId="1B4E6FDE" w:rsidR="007351D0" w:rsidRPr="009F5F02" w:rsidRDefault="007351D0" w:rsidP="007351D0">
      <w:pPr>
        <w:pStyle w:val="a9"/>
        <w:widowControl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申报</w:t>
      </w:r>
      <w:r w:rsidRPr="009F5F02">
        <w:rPr>
          <w:rFonts w:ascii="仿宋" w:eastAsia="仿宋" w:hAnsi="仿宋" w:cs="宋体" w:hint="eastAsia"/>
          <w:bCs/>
          <w:kern w:val="0"/>
          <w:sz w:val="24"/>
          <w:szCs w:val="24"/>
        </w:rPr>
        <w:t>人应为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该</w:t>
      </w:r>
      <w:r w:rsidRPr="009F5F02">
        <w:rPr>
          <w:rFonts w:ascii="仿宋" w:eastAsia="仿宋" w:hAnsi="仿宋" w:cs="宋体" w:hint="eastAsia"/>
          <w:bCs/>
          <w:kern w:val="0"/>
          <w:sz w:val="24"/>
          <w:szCs w:val="24"/>
        </w:rPr>
        <w:t>成果的首要贡献者</w:t>
      </w:r>
      <w:r w:rsidR="009F02BF">
        <w:rPr>
          <w:rFonts w:ascii="仿宋" w:eastAsia="仿宋" w:hAnsi="仿宋" w:cs="宋体" w:hint="eastAsia"/>
          <w:bCs/>
          <w:kern w:val="0"/>
          <w:sz w:val="24"/>
          <w:szCs w:val="24"/>
        </w:rPr>
        <w:t>，</w:t>
      </w:r>
      <w:r w:rsidRPr="009F5F02">
        <w:rPr>
          <w:rFonts w:ascii="仿宋" w:eastAsia="仿宋" w:hAnsi="仿宋" w:cs="宋体" w:hint="eastAsia"/>
          <w:bCs/>
          <w:kern w:val="0"/>
          <w:sz w:val="24"/>
          <w:szCs w:val="24"/>
        </w:rPr>
        <w:t>做出成果时</w:t>
      </w:r>
      <w:r w:rsidR="009F02BF">
        <w:rPr>
          <w:rFonts w:ascii="仿宋" w:eastAsia="仿宋" w:hAnsi="仿宋" w:cs="宋体" w:hint="eastAsia"/>
          <w:bCs/>
          <w:kern w:val="0"/>
          <w:sz w:val="24"/>
          <w:szCs w:val="24"/>
        </w:rPr>
        <w:t>年龄</w:t>
      </w:r>
      <w:r w:rsidRPr="009F5F02">
        <w:rPr>
          <w:rFonts w:ascii="仿宋" w:eastAsia="仿宋" w:hAnsi="仿宋" w:cs="宋体" w:hint="eastAsia"/>
          <w:bCs/>
          <w:kern w:val="0"/>
          <w:sz w:val="24"/>
          <w:szCs w:val="24"/>
        </w:rPr>
        <w:t>≤</w:t>
      </w:r>
      <w:r w:rsidRPr="009F5F02">
        <w:rPr>
          <w:rFonts w:ascii="仿宋" w:eastAsia="仿宋" w:hAnsi="仿宋" w:cs="宋体"/>
          <w:bCs/>
          <w:kern w:val="0"/>
          <w:sz w:val="24"/>
          <w:szCs w:val="24"/>
        </w:rPr>
        <w:t>4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5</w:t>
      </w:r>
      <w:r w:rsidRPr="009F5F02">
        <w:rPr>
          <w:rFonts w:ascii="仿宋" w:eastAsia="仿宋" w:hAnsi="仿宋" w:cs="宋体"/>
          <w:bCs/>
          <w:kern w:val="0"/>
          <w:sz w:val="24"/>
          <w:szCs w:val="24"/>
        </w:rPr>
        <w:t>周岁。</w:t>
      </w:r>
    </w:p>
    <w:p w14:paraId="509E460C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lastRenderedPageBreak/>
        <w:t>“气溶胶</w:t>
      </w:r>
      <w:r w:rsidRPr="006317EC">
        <w:rPr>
          <w:rFonts w:ascii="仿宋" w:eastAsia="仿宋" w:hAnsi="仿宋" w:cs="Times New Roman" w:hint="eastAsia"/>
          <w:sz w:val="24"/>
          <w:szCs w:val="20"/>
        </w:rPr>
        <w:t>科技创新奖</w:t>
      </w:r>
      <w:r>
        <w:rPr>
          <w:rFonts w:ascii="仿宋" w:eastAsia="仿宋" w:hAnsi="仿宋" w:cs="Times New Roman" w:hint="eastAsia"/>
          <w:sz w:val="24"/>
          <w:szCs w:val="20"/>
        </w:rPr>
        <w:t>”申报</w:t>
      </w:r>
      <w:r w:rsidRPr="006317EC">
        <w:rPr>
          <w:rFonts w:ascii="仿宋" w:eastAsia="仿宋" w:hAnsi="仿宋" w:cs="Times New Roman" w:hint="eastAsia"/>
          <w:sz w:val="24"/>
          <w:szCs w:val="20"/>
        </w:rPr>
        <w:t>条件</w:t>
      </w:r>
      <w:r>
        <w:rPr>
          <w:rFonts w:ascii="仿宋" w:eastAsia="仿宋" w:hAnsi="仿宋" w:cs="Times New Roman" w:hint="eastAsia"/>
          <w:sz w:val="24"/>
          <w:szCs w:val="20"/>
        </w:rPr>
        <w:t>包括</w:t>
      </w:r>
      <w:r w:rsidRPr="006317EC">
        <w:rPr>
          <w:rFonts w:ascii="仿宋" w:eastAsia="仿宋" w:hAnsi="仿宋" w:cs="Times New Roman" w:hint="eastAsia"/>
          <w:sz w:val="24"/>
          <w:szCs w:val="20"/>
        </w:rPr>
        <w:t>：</w:t>
      </w:r>
    </w:p>
    <w:p w14:paraId="7F61D324" w14:textId="2A4C08B8" w:rsidR="007351D0" w:rsidRPr="00A10794" w:rsidRDefault="007351D0" w:rsidP="007351D0">
      <w:pPr>
        <w:pStyle w:val="a9"/>
        <w:widowControl/>
        <w:numPr>
          <w:ilvl w:val="0"/>
          <w:numId w:val="23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9730A3">
        <w:rPr>
          <w:rFonts w:ascii="仿宋" w:eastAsia="仿宋" w:hAnsi="仿宋" w:cs="宋体"/>
          <w:bCs/>
          <w:kern w:val="0"/>
          <w:sz w:val="24"/>
          <w:szCs w:val="24"/>
        </w:rPr>
        <w:t>在气溶胶仪器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/</w:t>
      </w:r>
      <w:r w:rsidRPr="009730A3">
        <w:rPr>
          <w:rFonts w:ascii="仿宋" w:eastAsia="仿宋" w:hAnsi="仿宋" w:cs="宋体"/>
          <w:bCs/>
          <w:kern w:val="0"/>
          <w:sz w:val="24"/>
          <w:szCs w:val="24"/>
        </w:rPr>
        <w:t>技术研发、改</w:t>
      </w:r>
      <w:r w:rsidRPr="00A10794">
        <w:rPr>
          <w:rFonts w:ascii="仿宋" w:eastAsia="仿宋" w:hAnsi="仿宋" w:cs="宋体"/>
          <w:bCs/>
          <w:kern w:val="0"/>
          <w:sz w:val="24"/>
          <w:szCs w:val="24"/>
        </w:rPr>
        <w:t>进、升级、新技术推广应用等方面取得创新性进展，</w:t>
      </w:r>
      <w:r w:rsidR="009F02BF">
        <w:rPr>
          <w:rFonts w:ascii="仿宋" w:eastAsia="仿宋" w:hAnsi="仿宋" w:cs="宋体" w:hint="eastAsia"/>
          <w:bCs/>
          <w:kern w:val="0"/>
          <w:sz w:val="24"/>
          <w:szCs w:val="24"/>
        </w:rPr>
        <w:t>成果具有</w:t>
      </w:r>
      <w:r w:rsidRPr="00A10794">
        <w:rPr>
          <w:rFonts w:ascii="仿宋" w:eastAsia="仿宋" w:hAnsi="仿宋" w:cs="宋体" w:hint="eastAsia"/>
          <w:bCs/>
          <w:kern w:val="0"/>
          <w:sz w:val="24"/>
          <w:szCs w:val="24"/>
        </w:rPr>
        <w:t>显著</w:t>
      </w:r>
      <w:r w:rsidRPr="00A10794">
        <w:rPr>
          <w:rFonts w:ascii="仿宋" w:eastAsia="仿宋" w:hAnsi="仿宋" w:cs="宋体"/>
          <w:bCs/>
          <w:kern w:val="0"/>
          <w:sz w:val="24"/>
          <w:szCs w:val="24"/>
        </w:rPr>
        <w:t>的社会</w:t>
      </w:r>
      <w:r w:rsidRPr="00A10794">
        <w:rPr>
          <w:rFonts w:ascii="仿宋" w:eastAsia="仿宋" w:hAnsi="仿宋" w:cs="宋体" w:hint="eastAsia"/>
          <w:bCs/>
          <w:kern w:val="0"/>
          <w:sz w:val="24"/>
          <w:szCs w:val="24"/>
        </w:rPr>
        <w:t>、</w:t>
      </w:r>
      <w:r w:rsidRPr="00A10794">
        <w:rPr>
          <w:rFonts w:ascii="仿宋" w:eastAsia="仿宋" w:hAnsi="仿宋" w:cs="宋体"/>
          <w:bCs/>
          <w:kern w:val="0"/>
          <w:sz w:val="24"/>
          <w:szCs w:val="24"/>
        </w:rPr>
        <w:t>环境</w:t>
      </w:r>
      <w:r w:rsidRPr="00A10794">
        <w:rPr>
          <w:rFonts w:ascii="仿宋" w:eastAsia="仿宋" w:hAnsi="仿宋" w:cs="宋体" w:hint="eastAsia"/>
          <w:bCs/>
          <w:kern w:val="0"/>
          <w:sz w:val="24"/>
          <w:szCs w:val="24"/>
        </w:rPr>
        <w:t>或经济</w:t>
      </w:r>
      <w:r w:rsidRPr="00A10794">
        <w:rPr>
          <w:rFonts w:ascii="仿宋" w:eastAsia="仿宋" w:hAnsi="仿宋" w:cs="宋体"/>
          <w:bCs/>
          <w:kern w:val="0"/>
          <w:sz w:val="24"/>
          <w:szCs w:val="24"/>
        </w:rPr>
        <w:t>效益</w:t>
      </w:r>
      <w:r w:rsidRPr="00A10794">
        <w:rPr>
          <w:rFonts w:ascii="仿宋" w:eastAsia="仿宋" w:hAnsi="仿宋" w:cs="宋体" w:hint="eastAsia"/>
          <w:bCs/>
          <w:kern w:val="0"/>
          <w:sz w:val="24"/>
          <w:szCs w:val="24"/>
        </w:rPr>
        <w:t>，</w:t>
      </w:r>
      <w:r w:rsidRPr="00A10794">
        <w:rPr>
          <w:rFonts w:ascii="仿宋" w:eastAsia="仿宋" w:hAnsi="仿宋" w:cs="宋体"/>
          <w:bCs/>
          <w:kern w:val="0"/>
          <w:sz w:val="24"/>
          <w:szCs w:val="24"/>
        </w:rPr>
        <w:t>取得</w:t>
      </w:r>
      <w:r w:rsidRPr="00A10794">
        <w:rPr>
          <w:rFonts w:ascii="仿宋" w:eastAsia="仿宋" w:hAnsi="仿宋" w:cs="宋体" w:hint="eastAsia"/>
          <w:bCs/>
          <w:kern w:val="0"/>
          <w:sz w:val="24"/>
          <w:szCs w:val="24"/>
        </w:rPr>
        <w:t>相关发明专利</w:t>
      </w:r>
      <w:r w:rsidRPr="00A10794">
        <w:rPr>
          <w:rFonts w:ascii="仿宋" w:eastAsia="仿宋" w:hAnsi="仿宋" w:cs="宋体"/>
          <w:bCs/>
          <w:kern w:val="0"/>
          <w:sz w:val="24"/>
          <w:szCs w:val="24"/>
        </w:rPr>
        <w:t>；</w:t>
      </w:r>
    </w:p>
    <w:p w14:paraId="52BF15E8" w14:textId="3BFEDA6C" w:rsidR="007351D0" w:rsidRPr="002C0654" w:rsidRDefault="009F02BF" w:rsidP="00E23B86">
      <w:pPr>
        <w:pStyle w:val="a9"/>
        <w:widowControl/>
        <w:numPr>
          <w:ilvl w:val="0"/>
          <w:numId w:val="23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是</w:t>
      </w:r>
      <w:r w:rsidR="007351D0" w:rsidRPr="00A10794">
        <w:rPr>
          <w:rFonts w:ascii="仿宋" w:eastAsia="仿宋" w:hAnsi="仿宋" w:cs="宋体"/>
          <w:bCs/>
          <w:kern w:val="0"/>
          <w:sz w:val="24"/>
          <w:szCs w:val="24"/>
        </w:rPr>
        <w:t>气溶胶相关测量技术的计量法规、国家</w:t>
      </w:r>
      <w:r w:rsidR="007351D0" w:rsidRPr="002C0654">
        <w:rPr>
          <w:rFonts w:ascii="仿宋" w:eastAsia="仿宋" w:hAnsi="仿宋" w:cs="宋体"/>
          <w:bCs/>
          <w:kern w:val="0"/>
          <w:sz w:val="24"/>
          <w:szCs w:val="24"/>
        </w:rPr>
        <w:t>和行业标准制定的</w:t>
      </w:r>
      <w:r w:rsidR="007351D0" w:rsidRPr="002C0654">
        <w:rPr>
          <w:rFonts w:ascii="仿宋" w:eastAsia="仿宋" w:hAnsi="仿宋" w:cs="宋体" w:hint="eastAsia"/>
          <w:bCs/>
          <w:kern w:val="0"/>
          <w:sz w:val="24"/>
          <w:szCs w:val="24"/>
        </w:rPr>
        <w:t>首要</w:t>
      </w:r>
      <w:r w:rsidR="007351D0" w:rsidRPr="002C0654">
        <w:rPr>
          <w:rFonts w:ascii="仿宋" w:eastAsia="仿宋" w:hAnsi="仿宋" w:cs="宋体"/>
          <w:bCs/>
          <w:kern w:val="0"/>
          <w:sz w:val="24"/>
          <w:szCs w:val="24"/>
        </w:rPr>
        <w:t>贡献者；相关技术成果获得知识产权或建立知识产权库。</w:t>
      </w:r>
    </w:p>
    <w:p w14:paraId="07B842A5" w14:textId="2D797048" w:rsidR="007351D0" w:rsidRDefault="007351D0" w:rsidP="007351D0">
      <w:pPr>
        <w:pStyle w:val="a9"/>
        <w:widowControl/>
        <w:numPr>
          <w:ilvl w:val="0"/>
          <w:numId w:val="23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申报人应为该成果的首要贡献者</w:t>
      </w:r>
      <w:r w:rsidR="009F02BF">
        <w:rPr>
          <w:rFonts w:ascii="仿宋" w:eastAsia="仿宋" w:hAnsi="仿宋" w:cs="宋体" w:hint="eastAsia"/>
          <w:bCs/>
          <w:kern w:val="0"/>
          <w:sz w:val="24"/>
          <w:szCs w:val="24"/>
        </w:rPr>
        <w:t>，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做出成果时</w:t>
      </w:r>
      <w:r w:rsidR="009F02BF">
        <w:rPr>
          <w:rFonts w:ascii="仿宋" w:eastAsia="仿宋" w:hAnsi="仿宋" w:cs="宋体" w:hint="eastAsia"/>
          <w:bCs/>
          <w:kern w:val="0"/>
          <w:sz w:val="24"/>
          <w:szCs w:val="24"/>
        </w:rPr>
        <w:t>年龄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≤45周岁。</w:t>
      </w:r>
    </w:p>
    <w:p w14:paraId="42E173DB" w14:textId="698C7EFA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本奖项面向学会全体会员，获奖者由学会气溶胶专</w:t>
      </w:r>
      <w:r w:rsidR="002D7B6A">
        <w:rPr>
          <w:rFonts w:ascii="仿宋" w:eastAsia="仿宋" w:hAnsi="仿宋" w:cs="Times New Roman" w:hint="eastAsia"/>
          <w:sz w:val="24"/>
          <w:szCs w:val="20"/>
        </w:rPr>
        <w:t>业</w:t>
      </w:r>
      <w:r>
        <w:rPr>
          <w:rFonts w:ascii="仿宋" w:eastAsia="仿宋" w:hAnsi="仿宋" w:cs="Times New Roman" w:hint="eastAsia"/>
          <w:sz w:val="24"/>
          <w:szCs w:val="20"/>
        </w:rPr>
        <w:t>委</w:t>
      </w:r>
      <w:r w:rsidR="002D7B6A">
        <w:rPr>
          <w:rFonts w:ascii="仿宋" w:eastAsia="仿宋" w:hAnsi="仿宋" w:cs="Times New Roman" w:hint="eastAsia"/>
          <w:sz w:val="24"/>
          <w:szCs w:val="20"/>
        </w:rPr>
        <w:t>员</w:t>
      </w:r>
      <w:r>
        <w:rPr>
          <w:rFonts w:ascii="仿宋" w:eastAsia="仿宋" w:hAnsi="仿宋" w:cs="Times New Roman" w:hint="eastAsia"/>
          <w:sz w:val="24"/>
          <w:szCs w:val="20"/>
        </w:rPr>
        <w:t>会统一颁奖。</w:t>
      </w:r>
    </w:p>
    <w:p w14:paraId="5E267013" w14:textId="77777777" w:rsidR="007351D0" w:rsidRPr="00EC2505" w:rsidRDefault="007351D0" w:rsidP="007351D0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EC2505">
        <w:rPr>
          <w:rFonts w:ascii="仿宋" w:eastAsia="仿宋" w:hAnsi="仿宋" w:cs="Times New Roman"/>
          <w:b/>
          <w:sz w:val="28"/>
          <w:szCs w:val="20"/>
        </w:rPr>
        <w:t>第</w:t>
      </w:r>
      <w:r w:rsidRPr="00EC2505">
        <w:rPr>
          <w:rFonts w:ascii="仿宋" w:eastAsia="仿宋" w:hAnsi="仿宋" w:cs="Times New Roman" w:hint="eastAsia"/>
          <w:b/>
          <w:sz w:val="28"/>
          <w:szCs w:val="20"/>
        </w:rPr>
        <w:t>三</w:t>
      </w:r>
      <w:r w:rsidRPr="00EC2505">
        <w:rPr>
          <w:rFonts w:ascii="仿宋" w:eastAsia="仿宋" w:hAnsi="仿宋" w:cs="Times New Roman"/>
          <w:b/>
          <w:sz w:val="28"/>
          <w:szCs w:val="20"/>
        </w:rPr>
        <w:t>章</w:t>
      </w:r>
      <w:r w:rsidRPr="00EC2505">
        <w:rPr>
          <w:rFonts w:ascii="仿宋" w:eastAsia="仿宋" w:hAnsi="仿宋" w:cs="Times New Roman"/>
          <w:b/>
          <w:sz w:val="28"/>
          <w:szCs w:val="20"/>
        </w:rPr>
        <w:tab/>
      </w:r>
      <w:r w:rsidRPr="00EC2505">
        <w:rPr>
          <w:rFonts w:ascii="仿宋" w:eastAsia="仿宋" w:hAnsi="仿宋" w:cs="Times New Roman" w:hint="eastAsia"/>
          <w:b/>
          <w:sz w:val="28"/>
          <w:szCs w:val="20"/>
        </w:rPr>
        <w:t>推荐</w:t>
      </w:r>
      <w:r w:rsidRPr="00EC2505">
        <w:rPr>
          <w:rFonts w:ascii="仿宋" w:eastAsia="仿宋" w:hAnsi="仿宋" w:cs="Times New Roman"/>
          <w:b/>
          <w:sz w:val="28"/>
          <w:szCs w:val="20"/>
        </w:rPr>
        <w:t>渠道</w:t>
      </w:r>
      <w:r w:rsidRPr="00EC2505">
        <w:rPr>
          <w:rFonts w:ascii="仿宋" w:eastAsia="仿宋" w:hAnsi="仿宋" w:cs="Times New Roman" w:hint="eastAsia"/>
          <w:b/>
          <w:sz w:val="28"/>
          <w:szCs w:val="20"/>
        </w:rPr>
        <w:t>和</w:t>
      </w:r>
      <w:r w:rsidRPr="00EC2505">
        <w:rPr>
          <w:rFonts w:ascii="仿宋" w:eastAsia="仿宋" w:hAnsi="仿宋" w:cs="Times New Roman"/>
          <w:b/>
          <w:sz w:val="28"/>
          <w:szCs w:val="20"/>
        </w:rPr>
        <w:t>申报</w:t>
      </w:r>
      <w:r w:rsidRPr="00EC2505">
        <w:rPr>
          <w:rFonts w:ascii="仿宋" w:eastAsia="仿宋" w:hAnsi="仿宋" w:cs="Times New Roman" w:hint="eastAsia"/>
          <w:b/>
          <w:sz w:val="28"/>
          <w:szCs w:val="20"/>
        </w:rPr>
        <w:t>流程</w:t>
      </w:r>
    </w:p>
    <w:p w14:paraId="03A668BD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本奖项</w:t>
      </w:r>
      <w:r w:rsidRPr="003D62BC">
        <w:rPr>
          <w:rFonts w:ascii="仿宋" w:eastAsia="仿宋" w:hAnsi="仿宋" w:cs="Times New Roman" w:hint="eastAsia"/>
          <w:sz w:val="24"/>
          <w:szCs w:val="20"/>
        </w:rPr>
        <w:t>推荐渠道：</w:t>
      </w:r>
    </w:p>
    <w:p w14:paraId="220CDA5A" w14:textId="3FCC087D" w:rsidR="007351D0" w:rsidRDefault="007351D0" w:rsidP="007351D0">
      <w:pPr>
        <w:pStyle w:val="a9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正高级同行专家；</w:t>
      </w:r>
    </w:p>
    <w:p w14:paraId="6221714E" w14:textId="77777777" w:rsidR="007351D0" w:rsidRDefault="007351D0" w:rsidP="007351D0">
      <w:pPr>
        <w:pStyle w:val="a9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学会理事；</w:t>
      </w:r>
    </w:p>
    <w:p w14:paraId="3804A988" w14:textId="77777777" w:rsidR="007351D0" w:rsidRDefault="007351D0" w:rsidP="007351D0">
      <w:pPr>
        <w:pStyle w:val="a9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学会专家委员会委员；</w:t>
      </w:r>
    </w:p>
    <w:p w14:paraId="25E8AB56" w14:textId="77777777" w:rsidR="007351D0" w:rsidRDefault="007351D0" w:rsidP="007351D0">
      <w:pPr>
        <w:pStyle w:val="a9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本奖项历届获奖者。</w:t>
      </w:r>
    </w:p>
    <w:p w14:paraId="0B0865C3" w14:textId="77777777" w:rsidR="002F4520" w:rsidRDefault="002F4520" w:rsidP="002F4520">
      <w:pPr>
        <w:pStyle w:val="a9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申请人所在单位；</w:t>
      </w:r>
    </w:p>
    <w:p w14:paraId="6A01CF6B" w14:textId="55346072" w:rsidR="007351D0" w:rsidRDefault="007351D0" w:rsidP="007351D0">
      <w:pPr>
        <w:pStyle w:val="a9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学会所属分支机构：专业委员会/工作委员会/工作组；</w:t>
      </w:r>
    </w:p>
    <w:p w14:paraId="627F1928" w14:textId="77777777" w:rsidR="007351D0" w:rsidRDefault="007351D0" w:rsidP="007351D0">
      <w:pPr>
        <w:pStyle w:val="a9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各省/自治区/直辖市颗粒学会；</w:t>
      </w:r>
    </w:p>
    <w:p w14:paraId="40F4F2D7" w14:textId="2D3724DE" w:rsidR="007351D0" w:rsidRPr="00807683" w:rsidRDefault="007351D0" w:rsidP="007351D0">
      <w:pPr>
        <w:widowControl/>
        <w:spacing w:line="360" w:lineRule="auto"/>
        <w:ind w:left="850"/>
        <w:rPr>
          <w:rFonts w:ascii="仿宋" w:eastAsia="仿宋" w:hAnsi="仿宋" w:cs="宋体"/>
          <w:kern w:val="0"/>
          <w:sz w:val="24"/>
          <w:szCs w:val="24"/>
        </w:rPr>
      </w:pPr>
      <w:r w:rsidRPr="00807683">
        <w:rPr>
          <w:rFonts w:ascii="仿宋" w:eastAsia="仿宋" w:hAnsi="仿宋" w:cs="宋体" w:hint="eastAsia"/>
          <w:kern w:val="0"/>
          <w:sz w:val="24"/>
          <w:szCs w:val="24"/>
        </w:rPr>
        <w:t>本奖项需由1个团体</w:t>
      </w:r>
      <w:r w:rsidR="0044518D">
        <w:rPr>
          <w:rFonts w:ascii="仿宋" w:eastAsia="仿宋" w:hAnsi="仿宋" w:cs="宋体" w:hint="eastAsia"/>
          <w:kern w:val="0"/>
          <w:sz w:val="24"/>
          <w:szCs w:val="24"/>
        </w:rPr>
        <w:t>（单位）</w:t>
      </w:r>
      <w:r w:rsidRPr="00807683">
        <w:rPr>
          <w:rFonts w:ascii="仿宋" w:eastAsia="仿宋" w:hAnsi="仿宋" w:cs="宋体" w:hint="eastAsia"/>
          <w:kern w:val="0"/>
          <w:sz w:val="24"/>
          <w:szCs w:val="24"/>
        </w:rPr>
        <w:t>或</w:t>
      </w:r>
      <w:r w:rsidR="00656781">
        <w:rPr>
          <w:rFonts w:ascii="仿宋" w:eastAsia="仿宋" w:hAnsi="仿宋" w:cs="宋体" w:hint="eastAsia"/>
          <w:kern w:val="0"/>
          <w:sz w:val="24"/>
          <w:szCs w:val="24"/>
        </w:rPr>
        <w:t>2位</w:t>
      </w:r>
      <w:r w:rsidR="00C22D72">
        <w:rPr>
          <w:rFonts w:ascii="仿宋" w:eastAsia="仿宋" w:hAnsi="仿宋" w:cs="宋体" w:hint="eastAsia"/>
          <w:kern w:val="0"/>
          <w:sz w:val="24"/>
          <w:szCs w:val="24"/>
        </w:rPr>
        <w:t>正高级</w:t>
      </w:r>
      <w:r w:rsidR="00656781">
        <w:rPr>
          <w:rFonts w:ascii="仿宋" w:eastAsia="仿宋" w:hAnsi="仿宋" w:cs="宋体" w:hint="eastAsia"/>
          <w:kern w:val="0"/>
          <w:sz w:val="24"/>
          <w:szCs w:val="24"/>
        </w:rPr>
        <w:t>专家</w:t>
      </w:r>
      <w:r w:rsidRPr="00807683">
        <w:rPr>
          <w:rFonts w:ascii="仿宋" w:eastAsia="仿宋" w:hAnsi="仿宋" w:cs="宋体" w:hint="eastAsia"/>
          <w:kern w:val="0"/>
          <w:sz w:val="24"/>
          <w:szCs w:val="24"/>
        </w:rPr>
        <w:t>推荐。</w:t>
      </w:r>
    </w:p>
    <w:p w14:paraId="1014FDBF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</w:t>
      </w:r>
      <w:r w:rsidRPr="00405F6F">
        <w:rPr>
          <w:rFonts w:ascii="仿宋" w:eastAsia="仿宋" w:hAnsi="仿宋" w:cs="Times New Roman" w:hint="eastAsia"/>
          <w:sz w:val="24"/>
          <w:szCs w:val="20"/>
        </w:rPr>
        <w:t>奖项申</w:t>
      </w:r>
      <w:r>
        <w:rPr>
          <w:rFonts w:ascii="仿宋" w:eastAsia="仿宋" w:hAnsi="仿宋" w:cs="Times New Roman" w:hint="eastAsia"/>
          <w:sz w:val="24"/>
          <w:szCs w:val="20"/>
        </w:rPr>
        <w:t>报流程</w:t>
      </w:r>
      <w:r w:rsidRPr="00405F6F">
        <w:rPr>
          <w:rFonts w:ascii="仿宋" w:eastAsia="仿宋" w:hAnsi="仿宋" w:cs="Times New Roman" w:hint="eastAsia"/>
          <w:sz w:val="24"/>
          <w:szCs w:val="20"/>
        </w:rPr>
        <w:t>：</w:t>
      </w:r>
    </w:p>
    <w:p w14:paraId="1057417C" w14:textId="7A84A720" w:rsidR="007351D0" w:rsidRDefault="007351D0" w:rsidP="007351D0">
      <w:pPr>
        <w:pStyle w:val="a9"/>
        <w:widowControl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163AFD">
        <w:rPr>
          <w:rFonts w:ascii="仿宋" w:eastAsia="仿宋" w:hAnsi="仿宋" w:cs="宋体" w:hint="eastAsia"/>
          <w:bCs/>
          <w:kern w:val="0"/>
          <w:sz w:val="24"/>
          <w:szCs w:val="24"/>
        </w:rPr>
        <w:t>本奖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项</w:t>
      </w:r>
      <w:r w:rsidRPr="00163AFD">
        <w:rPr>
          <w:rFonts w:ascii="仿宋" w:eastAsia="仿宋" w:hAnsi="仿宋" w:cs="宋体" w:hint="eastAsia"/>
          <w:bCs/>
          <w:kern w:val="0"/>
          <w:sz w:val="24"/>
          <w:szCs w:val="24"/>
        </w:rPr>
        <w:t>申报人</w:t>
      </w:r>
      <w:r w:rsidR="0044518D">
        <w:rPr>
          <w:rFonts w:ascii="仿宋" w:eastAsia="仿宋" w:hAnsi="仿宋" w:cs="宋体" w:hint="eastAsia"/>
          <w:bCs/>
          <w:kern w:val="0"/>
          <w:sz w:val="24"/>
          <w:szCs w:val="24"/>
        </w:rPr>
        <w:t>按时</w:t>
      </w:r>
      <w:r w:rsidRPr="00163AFD">
        <w:rPr>
          <w:rFonts w:ascii="仿宋" w:eastAsia="仿宋" w:hAnsi="仿宋" w:cs="宋体" w:hint="eastAsia"/>
          <w:bCs/>
          <w:kern w:val="0"/>
          <w:sz w:val="24"/>
          <w:szCs w:val="24"/>
        </w:rPr>
        <w:t>提供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完整申报材料</w:t>
      </w:r>
      <w:r w:rsidRPr="00490D1F"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14:paraId="7E77F541" w14:textId="2619BAE8" w:rsidR="007351D0" w:rsidRPr="005E6BD4" w:rsidRDefault="007351D0" w:rsidP="007351D0">
      <w:pPr>
        <w:pStyle w:val="a9"/>
        <w:widowControl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5E6BD4">
        <w:rPr>
          <w:rFonts w:ascii="仿宋" w:eastAsia="仿宋" w:hAnsi="仿宋" w:cs="宋体"/>
          <w:bCs/>
          <w:kern w:val="0"/>
          <w:sz w:val="24"/>
          <w:szCs w:val="24"/>
        </w:rPr>
        <w:t>申报材料包括</w:t>
      </w:r>
      <w:r w:rsidR="0044518D" w:rsidRPr="005E6BD4">
        <w:rPr>
          <w:rFonts w:ascii="仿宋" w:eastAsia="仿宋" w:hAnsi="仿宋" w:cs="宋体" w:hint="eastAsia"/>
          <w:bCs/>
          <w:kern w:val="0"/>
          <w:sz w:val="24"/>
          <w:szCs w:val="24"/>
        </w:rPr>
        <w:t>《中国颗粒学会</w:t>
      </w:r>
      <w:r w:rsidR="0044518D">
        <w:rPr>
          <w:rFonts w:ascii="仿宋" w:eastAsia="仿宋" w:hAnsi="仿宋" w:cs="宋体"/>
          <w:bCs/>
          <w:kern w:val="0"/>
          <w:sz w:val="24"/>
          <w:szCs w:val="24"/>
        </w:rPr>
        <w:t>气溶胶</w:t>
      </w:r>
      <w:r w:rsidR="0044518D" w:rsidRPr="005E6BD4">
        <w:rPr>
          <w:rFonts w:ascii="仿宋" w:eastAsia="仿宋" w:hAnsi="仿宋" w:cs="宋体" w:hint="eastAsia"/>
          <w:bCs/>
          <w:kern w:val="0"/>
          <w:sz w:val="24"/>
          <w:szCs w:val="24"/>
        </w:rPr>
        <w:t>奖申报书》和</w:t>
      </w:r>
      <w:r w:rsidRPr="005E6BD4">
        <w:rPr>
          <w:rFonts w:ascii="仿宋" w:eastAsia="仿宋" w:hAnsi="仿宋" w:cs="宋体"/>
          <w:bCs/>
          <w:kern w:val="0"/>
          <w:sz w:val="24"/>
          <w:szCs w:val="24"/>
        </w:rPr>
        <w:t>《中国颗粒学会</w:t>
      </w:r>
      <w:r>
        <w:rPr>
          <w:rFonts w:ascii="仿宋" w:eastAsia="仿宋" w:hAnsi="仿宋" w:cs="宋体"/>
          <w:bCs/>
          <w:kern w:val="0"/>
          <w:sz w:val="24"/>
          <w:szCs w:val="24"/>
        </w:rPr>
        <w:t>气溶胶</w:t>
      </w:r>
      <w:r w:rsidRPr="005E6BD4">
        <w:rPr>
          <w:rFonts w:ascii="仿宋" w:eastAsia="仿宋" w:hAnsi="仿宋" w:cs="宋体"/>
          <w:bCs/>
          <w:kern w:val="0"/>
          <w:sz w:val="24"/>
          <w:szCs w:val="24"/>
        </w:rPr>
        <w:t>奖推荐</w:t>
      </w:r>
      <w:r w:rsidRPr="005E6BD4">
        <w:rPr>
          <w:rFonts w:ascii="仿宋" w:eastAsia="仿宋" w:hAnsi="仿宋" w:cs="宋体" w:hint="eastAsia"/>
          <w:bCs/>
          <w:kern w:val="0"/>
          <w:sz w:val="24"/>
          <w:szCs w:val="24"/>
        </w:rPr>
        <w:t>书》及相关支撑材料；</w:t>
      </w:r>
    </w:p>
    <w:p w14:paraId="5B08BC31" w14:textId="774E49C3" w:rsidR="007351D0" w:rsidRDefault="007351D0" w:rsidP="007351D0">
      <w:pPr>
        <w:pStyle w:val="a9"/>
        <w:widowControl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5E6BD4">
        <w:rPr>
          <w:rFonts w:ascii="仿宋" w:eastAsia="仿宋" w:hAnsi="仿宋" w:cs="宋体" w:hint="eastAsia"/>
          <w:bCs/>
          <w:kern w:val="0"/>
          <w:sz w:val="24"/>
          <w:szCs w:val="24"/>
        </w:rPr>
        <w:t>申报材料通过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奖励评审委员会</w:t>
      </w:r>
      <w:r w:rsidR="0044518D">
        <w:rPr>
          <w:rFonts w:ascii="仿宋" w:eastAsia="仿宋" w:hAnsi="仿宋" w:cs="宋体" w:hint="eastAsia"/>
          <w:bCs/>
          <w:kern w:val="0"/>
          <w:sz w:val="24"/>
          <w:szCs w:val="24"/>
        </w:rPr>
        <w:t>秘书处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的工作</w:t>
      </w:r>
      <w:r w:rsidRPr="005E6BD4">
        <w:rPr>
          <w:rFonts w:ascii="仿宋" w:eastAsia="仿宋" w:hAnsi="仿宋" w:cs="宋体" w:hint="eastAsia"/>
          <w:bCs/>
          <w:kern w:val="0"/>
          <w:sz w:val="24"/>
          <w:szCs w:val="24"/>
        </w:rPr>
        <w:t>邮箱提交电子版；</w:t>
      </w:r>
    </w:p>
    <w:p w14:paraId="79288E1F" w14:textId="12C8666E" w:rsidR="007351D0" w:rsidRPr="005E6BD4" w:rsidRDefault="007351D0" w:rsidP="007351D0">
      <w:pPr>
        <w:pStyle w:val="a9"/>
        <w:widowControl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5E6BD4">
        <w:rPr>
          <w:rFonts w:ascii="仿宋" w:eastAsia="仿宋" w:hAnsi="仿宋" w:cs="宋体"/>
          <w:bCs/>
          <w:kern w:val="0"/>
          <w:sz w:val="24"/>
          <w:szCs w:val="24"/>
        </w:rPr>
        <w:t>申报时间：</w:t>
      </w:r>
      <w:r w:rsidR="00D54192">
        <w:rPr>
          <w:rFonts w:ascii="仿宋" w:eastAsia="仿宋" w:hAnsi="仿宋" w:cs="宋体" w:hint="eastAsia"/>
          <w:bCs/>
          <w:kern w:val="0"/>
          <w:sz w:val="24"/>
          <w:szCs w:val="24"/>
        </w:rPr>
        <w:t>见本奖申报通知</w:t>
      </w:r>
      <w:r w:rsidRPr="005E6BD4">
        <w:rPr>
          <w:rFonts w:ascii="仿宋" w:eastAsia="仿宋" w:hAnsi="仿宋" w:cs="宋体"/>
          <w:bCs/>
          <w:kern w:val="0"/>
          <w:sz w:val="24"/>
          <w:szCs w:val="24"/>
        </w:rPr>
        <w:t>。</w:t>
      </w:r>
    </w:p>
    <w:p w14:paraId="23E131CD" w14:textId="77777777" w:rsidR="007351D0" w:rsidRPr="00EC2505" w:rsidRDefault="007351D0" w:rsidP="007351D0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EC2505">
        <w:rPr>
          <w:rFonts w:ascii="仿宋" w:eastAsia="仿宋" w:hAnsi="仿宋" w:cs="Times New Roman"/>
          <w:b/>
          <w:sz w:val="28"/>
          <w:szCs w:val="20"/>
        </w:rPr>
        <w:t>第</w:t>
      </w:r>
      <w:r w:rsidRPr="00EC2505">
        <w:rPr>
          <w:rFonts w:ascii="仿宋" w:eastAsia="仿宋" w:hAnsi="仿宋" w:cs="Times New Roman" w:hint="eastAsia"/>
          <w:b/>
          <w:sz w:val="28"/>
          <w:szCs w:val="20"/>
        </w:rPr>
        <w:t>四</w:t>
      </w:r>
      <w:r w:rsidRPr="00EC2505">
        <w:rPr>
          <w:rFonts w:ascii="仿宋" w:eastAsia="仿宋" w:hAnsi="仿宋" w:cs="Times New Roman"/>
          <w:b/>
          <w:sz w:val="28"/>
          <w:szCs w:val="20"/>
        </w:rPr>
        <w:t>章</w:t>
      </w:r>
      <w:r w:rsidRPr="00EC2505">
        <w:rPr>
          <w:rFonts w:ascii="仿宋" w:eastAsia="仿宋" w:hAnsi="仿宋" w:cs="Times New Roman"/>
          <w:b/>
          <w:sz w:val="28"/>
          <w:szCs w:val="20"/>
        </w:rPr>
        <w:tab/>
        <w:t>评审和授奖</w:t>
      </w:r>
    </w:p>
    <w:p w14:paraId="114046BD" w14:textId="55B9DA48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BF2130">
        <w:rPr>
          <w:rFonts w:ascii="仿宋" w:eastAsia="仿宋" w:hAnsi="仿宋" w:cs="Times New Roman" w:hint="eastAsia"/>
          <w:sz w:val="24"/>
          <w:szCs w:val="20"/>
        </w:rPr>
        <w:t>本奖项每年</w:t>
      </w:r>
      <w:r>
        <w:rPr>
          <w:rFonts w:ascii="仿宋" w:eastAsia="仿宋" w:hAnsi="仿宋" w:cs="Times New Roman" w:hint="eastAsia"/>
          <w:sz w:val="24"/>
          <w:szCs w:val="20"/>
        </w:rPr>
        <w:t>通过</w:t>
      </w:r>
      <w:r w:rsidRPr="00BF2130">
        <w:rPr>
          <w:rFonts w:ascii="仿宋" w:eastAsia="仿宋" w:hAnsi="仿宋" w:cs="Times New Roman" w:hint="eastAsia"/>
          <w:sz w:val="24"/>
          <w:szCs w:val="20"/>
        </w:rPr>
        <w:t>相关媒体发布申报通知，在学会官网公示和公布获奖结果，在学会</w:t>
      </w:r>
      <w:r w:rsidR="0044518D">
        <w:rPr>
          <w:rFonts w:ascii="仿宋" w:eastAsia="仿宋" w:hAnsi="仿宋" w:cs="Times New Roman" w:hint="eastAsia"/>
          <w:sz w:val="24"/>
          <w:szCs w:val="20"/>
        </w:rPr>
        <w:t>或专委会</w:t>
      </w:r>
      <w:r w:rsidRPr="00BF2130">
        <w:rPr>
          <w:rFonts w:ascii="仿宋" w:eastAsia="仿宋" w:hAnsi="仿宋" w:cs="Times New Roman" w:hint="eastAsia"/>
          <w:sz w:val="24"/>
          <w:szCs w:val="20"/>
        </w:rPr>
        <w:t>主办的学术活动上颁奖</w:t>
      </w:r>
      <w:r w:rsidRPr="0070144F">
        <w:rPr>
          <w:rFonts w:ascii="仿宋" w:eastAsia="仿宋" w:hAnsi="仿宋" w:cs="Times New Roman"/>
          <w:sz w:val="24"/>
          <w:szCs w:val="20"/>
        </w:rPr>
        <w:t>。</w:t>
      </w:r>
    </w:p>
    <w:p w14:paraId="69E67C27" w14:textId="02053A76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BF2130">
        <w:rPr>
          <w:rFonts w:ascii="仿宋" w:eastAsia="仿宋" w:hAnsi="仿宋" w:cs="Times New Roman"/>
          <w:sz w:val="24"/>
          <w:szCs w:val="20"/>
        </w:rPr>
        <w:t>本奖项每</w:t>
      </w:r>
      <w:r w:rsidR="000D495C">
        <w:rPr>
          <w:rFonts w:ascii="仿宋" w:eastAsia="仿宋" w:hAnsi="仿宋" w:cs="Times New Roman" w:hint="eastAsia"/>
          <w:sz w:val="24"/>
          <w:szCs w:val="20"/>
        </w:rPr>
        <w:t>1</w:t>
      </w:r>
      <w:r w:rsidR="000D495C" w:rsidRPr="000D495C">
        <w:rPr>
          <w:rFonts w:ascii="Times New Roman" w:eastAsia="仿宋" w:hAnsi="Times New Roman" w:cs="Times New Roman"/>
          <w:sz w:val="24"/>
          <w:szCs w:val="20"/>
        </w:rPr>
        <w:t>~</w:t>
      </w:r>
      <w:r w:rsidR="000D495C">
        <w:rPr>
          <w:rFonts w:ascii="仿宋" w:eastAsia="仿宋" w:hAnsi="仿宋" w:cs="Times New Roman"/>
          <w:sz w:val="24"/>
          <w:szCs w:val="20"/>
        </w:rPr>
        <w:t>2</w:t>
      </w:r>
      <w:r w:rsidRPr="00BF2130">
        <w:rPr>
          <w:rFonts w:ascii="仿宋" w:eastAsia="仿宋" w:hAnsi="仿宋" w:cs="Times New Roman"/>
          <w:sz w:val="24"/>
          <w:szCs w:val="20"/>
        </w:rPr>
        <w:t>年评选</w:t>
      </w:r>
      <w:r w:rsidR="000D495C">
        <w:rPr>
          <w:rFonts w:ascii="仿宋" w:eastAsia="仿宋" w:hAnsi="仿宋" w:cs="Times New Roman" w:hint="eastAsia"/>
          <w:sz w:val="24"/>
          <w:szCs w:val="20"/>
        </w:rPr>
        <w:t>一</w:t>
      </w:r>
      <w:r w:rsidRPr="00BF2130">
        <w:rPr>
          <w:rFonts w:ascii="仿宋" w:eastAsia="仿宋" w:hAnsi="仿宋" w:cs="Times New Roman"/>
          <w:sz w:val="24"/>
          <w:szCs w:val="20"/>
        </w:rPr>
        <w:t>次。</w:t>
      </w:r>
    </w:p>
    <w:p w14:paraId="73F5D53C" w14:textId="51AB3753" w:rsidR="0044518D" w:rsidRDefault="0044518D" w:rsidP="0044518D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rPr>
          <w:rFonts w:ascii="仿宋" w:eastAsia="仿宋" w:hAnsi="仿宋" w:cs="Times New Roman"/>
          <w:sz w:val="24"/>
          <w:szCs w:val="20"/>
        </w:rPr>
      </w:pPr>
      <w:r w:rsidRPr="0044518D">
        <w:rPr>
          <w:rFonts w:ascii="仿宋" w:eastAsia="仿宋" w:hAnsi="仿宋" w:cs="Times New Roman"/>
          <w:sz w:val="24"/>
          <w:szCs w:val="20"/>
        </w:rPr>
        <w:t>本奖项的评审实行回避制度。奖项推荐人不</w:t>
      </w:r>
      <w:r>
        <w:rPr>
          <w:rFonts w:ascii="仿宋" w:eastAsia="仿宋" w:hAnsi="仿宋" w:cs="Times New Roman" w:hint="eastAsia"/>
          <w:sz w:val="24"/>
          <w:szCs w:val="20"/>
        </w:rPr>
        <w:t>得</w:t>
      </w:r>
      <w:r w:rsidRPr="0044518D">
        <w:rPr>
          <w:rFonts w:ascii="仿宋" w:eastAsia="仿宋" w:hAnsi="仿宋" w:cs="Times New Roman"/>
          <w:sz w:val="24"/>
          <w:szCs w:val="20"/>
        </w:rPr>
        <w:t>担任评审委员参加当年该奖项的评审工作。</w:t>
      </w:r>
    </w:p>
    <w:p w14:paraId="0C0ED5A9" w14:textId="3A65F1B1" w:rsidR="007351D0" w:rsidRPr="0044518D" w:rsidRDefault="007351D0" w:rsidP="0044518D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rPr>
          <w:rFonts w:ascii="仿宋" w:eastAsia="仿宋" w:hAnsi="仿宋" w:cs="Times New Roman"/>
          <w:sz w:val="24"/>
          <w:szCs w:val="20"/>
        </w:rPr>
      </w:pPr>
      <w:r w:rsidRPr="0044518D">
        <w:rPr>
          <w:rFonts w:ascii="仿宋" w:eastAsia="仿宋" w:hAnsi="仿宋" w:cs="Times New Roman"/>
          <w:sz w:val="24"/>
          <w:szCs w:val="20"/>
        </w:rPr>
        <w:t>对学术不端者，经查证属实，将撤销其奖励。处理结果将在学会相关媒体上予以公告。</w:t>
      </w:r>
    </w:p>
    <w:p w14:paraId="30275DFB" w14:textId="77777777" w:rsidR="007351D0" w:rsidRPr="001B2329" w:rsidRDefault="007351D0" w:rsidP="007351D0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1B2329">
        <w:rPr>
          <w:rFonts w:ascii="仿宋" w:eastAsia="仿宋" w:hAnsi="仿宋" w:cs="Times New Roman"/>
          <w:b/>
          <w:sz w:val="28"/>
          <w:szCs w:val="20"/>
        </w:rPr>
        <w:t>第</w:t>
      </w:r>
      <w:r w:rsidRPr="001B2329">
        <w:rPr>
          <w:rFonts w:ascii="仿宋" w:eastAsia="仿宋" w:hAnsi="仿宋" w:cs="Times New Roman" w:hint="eastAsia"/>
          <w:b/>
          <w:sz w:val="28"/>
          <w:szCs w:val="20"/>
        </w:rPr>
        <w:t>五</w:t>
      </w:r>
      <w:r w:rsidRPr="001B2329">
        <w:rPr>
          <w:rFonts w:ascii="仿宋" w:eastAsia="仿宋" w:hAnsi="仿宋" w:cs="Times New Roman"/>
          <w:b/>
          <w:sz w:val="28"/>
          <w:szCs w:val="20"/>
        </w:rPr>
        <w:t>章</w:t>
      </w:r>
      <w:r w:rsidRPr="001B2329">
        <w:rPr>
          <w:rFonts w:ascii="仿宋" w:eastAsia="仿宋" w:hAnsi="仿宋" w:cs="Times New Roman"/>
          <w:b/>
          <w:sz w:val="28"/>
          <w:szCs w:val="20"/>
        </w:rPr>
        <w:tab/>
        <w:t>附则</w:t>
      </w:r>
    </w:p>
    <w:p w14:paraId="482890F6" w14:textId="439794F1" w:rsidR="00183656" w:rsidRDefault="00183656" w:rsidP="00183656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96442B">
        <w:rPr>
          <w:rFonts w:ascii="仿宋" w:eastAsia="仿宋" w:hAnsi="仿宋" w:cs="Times New Roman"/>
          <w:sz w:val="24"/>
          <w:szCs w:val="20"/>
        </w:rPr>
        <w:t>本办法</w:t>
      </w:r>
      <w:r>
        <w:rPr>
          <w:rFonts w:ascii="仿宋" w:eastAsia="仿宋" w:hAnsi="仿宋" w:cs="Times New Roman" w:hint="eastAsia"/>
          <w:sz w:val="24"/>
          <w:szCs w:val="20"/>
        </w:rPr>
        <w:t>所提及年限以自然年份为准，如申报202</w:t>
      </w:r>
      <w:r w:rsidR="008B3100">
        <w:rPr>
          <w:rFonts w:ascii="仿宋" w:eastAsia="仿宋" w:hAnsi="仿宋" w:cs="Times New Roman" w:hint="eastAsia"/>
          <w:sz w:val="24"/>
          <w:szCs w:val="20"/>
        </w:rPr>
        <w:t>4</w:t>
      </w:r>
      <w:r>
        <w:rPr>
          <w:rFonts w:ascii="仿宋" w:eastAsia="仿宋" w:hAnsi="仿宋" w:cs="Times New Roman" w:hint="eastAsia"/>
          <w:sz w:val="24"/>
          <w:szCs w:val="20"/>
        </w:rPr>
        <w:t>年气溶胶奖的成果应在20</w:t>
      </w:r>
      <w:r>
        <w:rPr>
          <w:rFonts w:ascii="仿宋" w:eastAsia="仿宋" w:hAnsi="仿宋" w:cs="Times New Roman"/>
          <w:sz w:val="24"/>
          <w:szCs w:val="20"/>
        </w:rPr>
        <w:t>2</w:t>
      </w:r>
      <w:r w:rsidR="008B3100">
        <w:rPr>
          <w:rFonts w:ascii="仿宋" w:eastAsia="仿宋" w:hAnsi="仿宋" w:cs="Times New Roman" w:hint="eastAsia"/>
          <w:sz w:val="24"/>
          <w:szCs w:val="20"/>
        </w:rPr>
        <w:t>4</w:t>
      </w:r>
      <w:r>
        <w:rPr>
          <w:rFonts w:ascii="仿宋" w:eastAsia="仿宋" w:hAnsi="仿宋" w:cs="Times New Roman" w:hint="eastAsia"/>
          <w:sz w:val="24"/>
          <w:szCs w:val="20"/>
        </w:rPr>
        <w:t>年1月1日之前完成</w:t>
      </w:r>
      <w:r w:rsidRPr="0096442B">
        <w:rPr>
          <w:rFonts w:ascii="仿宋" w:eastAsia="仿宋" w:hAnsi="仿宋" w:cs="Times New Roman"/>
          <w:sz w:val="24"/>
          <w:szCs w:val="20"/>
        </w:rPr>
        <w:t>。</w:t>
      </w:r>
    </w:p>
    <w:p w14:paraId="574DF9DE" w14:textId="068EA60E" w:rsidR="00183656" w:rsidRPr="00367424" w:rsidRDefault="00183656" w:rsidP="00183656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367424">
        <w:rPr>
          <w:rFonts w:ascii="仿宋" w:eastAsia="仿宋" w:hAnsi="仿宋" w:cs="Times New Roman" w:hint="eastAsia"/>
          <w:sz w:val="24"/>
          <w:szCs w:val="20"/>
        </w:rPr>
        <w:t>“中国颗粒学会青年颗粒奖”获得者，不</w:t>
      </w:r>
      <w:r w:rsidR="0044518D">
        <w:rPr>
          <w:rFonts w:ascii="仿宋" w:eastAsia="仿宋" w:hAnsi="仿宋" w:cs="Times New Roman" w:hint="eastAsia"/>
          <w:sz w:val="24"/>
          <w:szCs w:val="20"/>
        </w:rPr>
        <w:t>得</w:t>
      </w:r>
      <w:r w:rsidRPr="00367424">
        <w:rPr>
          <w:rFonts w:ascii="仿宋" w:eastAsia="仿宋" w:hAnsi="仿宋" w:cs="Times New Roman" w:hint="eastAsia"/>
          <w:sz w:val="24"/>
          <w:szCs w:val="20"/>
        </w:rPr>
        <w:t>申报本奖项。</w:t>
      </w:r>
    </w:p>
    <w:p w14:paraId="50776413" w14:textId="77777777" w:rsidR="00183656" w:rsidRDefault="00183656" w:rsidP="00183656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183656">
        <w:rPr>
          <w:rFonts w:ascii="仿宋" w:eastAsia="仿宋" w:hAnsi="仿宋" w:cs="Times New Roman" w:hint="eastAsia"/>
          <w:sz w:val="24"/>
          <w:szCs w:val="20"/>
        </w:rPr>
        <w:t>本管理办法由</w:t>
      </w:r>
      <w:r w:rsidRPr="00183656">
        <w:rPr>
          <w:rFonts w:ascii="仿宋" w:eastAsia="仿宋" w:hAnsi="仿宋" w:cs="Times New Roman"/>
          <w:sz w:val="24"/>
          <w:szCs w:val="20"/>
        </w:rPr>
        <w:t>学会气溶胶</w:t>
      </w:r>
      <w:r w:rsidRPr="00183656">
        <w:rPr>
          <w:rFonts w:ascii="仿宋" w:eastAsia="仿宋" w:hAnsi="仿宋" w:cs="Times New Roman" w:hint="eastAsia"/>
          <w:sz w:val="24"/>
          <w:szCs w:val="20"/>
        </w:rPr>
        <w:t>专业委员会</w:t>
      </w:r>
      <w:r w:rsidRPr="00183656">
        <w:rPr>
          <w:rFonts w:ascii="仿宋" w:eastAsia="仿宋" w:hAnsi="仿宋" w:cs="Times New Roman"/>
          <w:sz w:val="24"/>
          <w:szCs w:val="20"/>
        </w:rPr>
        <w:t>负责解释</w:t>
      </w:r>
      <w:r w:rsidRPr="00183656">
        <w:rPr>
          <w:rFonts w:ascii="仿宋" w:eastAsia="仿宋" w:hAnsi="仿宋" w:cs="Times New Roman" w:hint="eastAsia"/>
          <w:sz w:val="24"/>
          <w:szCs w:val="20"/>
        </w:rPr>
        <w:t>。</w:t>
      </w:r>
    </w:p>
    <w:p w14:paraId="39FFB5F3" w14:textId="0AF0BC60" w:rsidR="00183656" w:rsidRPr="00183656" w:rsidRDefault="00183656" w:rsidP="00183656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183656">
        <w:rPr>
          <w:rFonts w:ascii="仿宋" w:eastAsia="仿宋" w:hAnsi="仿宋" w:cs="Times New Roman"/>
          <w:sz w:val="24"/>
          <w:szCs w:val="20"/>
        </w:rPr>
        <w:t>本办法自发布之日起实施。</w:t>
      </w:r>
    </w:p>
    <w:p w14:paraId="0EBB9324" w14:textId="68C5B9EF" w:rsidR="00183656" w:rsidRDefault="00183656" w:rsidP="0090306D">
      <w:pPr>
        <w:spacing w:beforeLines="50" w:before="156" w:line="420" w:lineRule="exact"/>
        <w:ind w:firstLineChars="200" w:firstLine="480"/>
        <w:rPr>
          <w:rFonts w:ascii="仿宋" w:eastAsia="仿宋" w:hAnsi="仿宋" w:cs="Times New Roman"/>
          <w:sz w:val="24"/>
          <w:szCs w:val="20"/>
        </w:rPr>
      </w:pPr>
    </w:p>
    <w:p w14:paraId="047B00DC" w14:textId="68EB9CCD" w:rsidR="00C90F0C" w:rsidRDefault="00C90F0C" w:rsidP="0090306D">
      <w:pPr>
        <w:spacing w:beforeLines="50" w:before="156" w:line="420" w:lineRule="exact"/>
        <w:ind w:firstLineChars="200" w:firstLine="480"/>
        <w:rPr>
          <w:rFonts w:ascii="仿宋" w:eastAsia="仿宋" w:hAnsi="仿宋" w:cs="Times New Roman"/>
          <w:sz w:val="24"/>
          <w:szCs w:val="20"/>
        </w:rPr>
      </w:pPr>
    </w:p>
    <w:p w14:paraId="31EB492D" w14:textId="77777777" w:rsidR="00C90F0C" w:rsidRPr="00183656" w:rsidRDefault="00C90F0C" w:rsidP="0090306D">
      <w:pPr>
        <w:spacing w:beforeLines="50" w:before="156" w:line="420" w:lineRule="exact"/>
        <w:ind w:firstLineChars="200" w:firstLine="480"/>
        <w:rPr>
          <w:rFonts w:ascii="仿宋" w:eastAsia="仿宋" w:hAnsi="仿宋" w:cs="Times New Roman" w:hint="eastAsia"/>
          <w:sz w:val="24"/>
          <w:szCs w:val="20"/>
        </w:rPr>
      </w:pPr>
    </w:p>
    <w:p w14:paraId="31BD77FF" w14:textId="492CA273" w:rsidR="00B37BF3" w:rsidRPr="00C90F0C" w:rsidRDefault="00A055AB" w:rsidP="00C90F0C">
      <w:pPr>
        <w:spacing w:beforeLines="50" w:before="156" w:line="420" w:lineRule="exact"/>
        <w:rPr>
          <w:rFonts w:ascii="仿宋" w:eastAsia="仿宋" w:hAnsi="仿宋" w:cs="Times New Roman" w:hint="eastAsia"/>
          <w:sz w:val="24"/>
          <w:szCs w:val="20"/>
        </w:rPr>
      </w:pPr>
      <w:r w:rsidRPr="00183656">
        <w:rPr>
          <w:rFonts w:ascii="仿宋" w:eastAsia="仿宋" w:hAnsi="仿宋" w:cs="Times New Roman" w:hint="eastAsia"/>
          <w:sz w:val="24"/>
          <w:szCs w:val="20"/>
        </w:rPr>
        <w:t xml:space="preserve"> </w:t>
      </w:r>
      <w:r w:rsidRPr="00183656">
        <w:rPr>
          <w:rFonts w:ascii="仿宋" w:eastAsia="仿宋" w:hAnsi="仿宋" w:cs="Times New Roman"/>
          <w:sz w:val="24"/>
          <w:szCs w:val="20"/>
        </w:rPr>
        <w:t xml:space="preserve">                </w:t>
      </w:r>
      <w:r w:rsidR="00C90F0C">
        <w:rPr>
          <w:rFonts w:ascii="仿宋" w:eastAsia="仿宋" w:hAnsi="仿宋" w:cs="Times New Roman"/>
          <w:sz w:val="24"/>
          <w:szCs w:val="20"/>
        </w:rPr>
        <w:t xml:space="preserve">          </w:t>
      </w:r>
      <w:bookmarkStart w:id="0" w:name="_GoBack"/>
      <w:bookmarkEnd w:id="0"/>
      <w:r w:rsidRPr="00183656">
        <w:rPr>
          <w:rFonts w:ascii="仿宋" w:eastAsia="仿宋" w:hAnsi="仿宋" w:cs="Times New Roman"/>
          <w:sz w:val="24"/>
          <w:szCs w:val="20"/>
        </w:rPr>
        <w:t xml:space="preserve">          </w:t>
      </w:r>
      <w:r w:rsidRPr="00183656">
        <w:rPr>
          <w:rFonts w:ascii="仿宋" w:eastAsia="仿宋" w:hAnsi="仿宋" w:cs="Times New Roman" w:hint="eastAsia"/>
          <w:sz w:val="24"/>
          <w:szCs w:val="20"/>
        </w:rPr>
        <w:t>中国颗粒</w:t>
      </w:r>
      <w:r w:rsidRPr="00183656">
        <w:rPr>
          <w:rFonts w:ascii="仿宋" w:eastAsia="仿宋" w:hAnsi="仿宋" w:cs="Times New Roman"/>
          <w:sz w:val="24"/>
          <w:szCs w:val="20"/>
        </w:rPr>
        <w:t>学会气溶胶</w:t>
      </w:r>
      <w:r w:rsidRPr="00183656">
        <w:rPr>
          <w:rFonts w:ascii="仿宋" w:eastAsia="仿宋" w:hAnsi="仿宋" w:cs="Times New Roman" w:hint="eastAsia"/>
          <w:sz w:val="24"/>
          <w:szCs w:val="20"/>
        </w:rPr>
        <w:t>奖励评审委员会</w:t>
      </w:r>
    </w:p>
    <w:sectPr w:rsidR="00B37BF3" w:rsidRPr="00C90F0C" w:rsidSect="001A05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26177" w14:textId="77777777" w:rsidR="0084059B" w:rsidRDefault="0084059B" w:rsidP="00DB2B1C">
      <w:r>
        <w:separator/>
      </w:r>
    </w:p>
  </w:endnote>
  <w:endnote w:type="continuationSeparator" w:id="0">
    <w:p w14:paraId="10389B51" w14:textId="77777777" w:rsidR="0084059B" w:rsidRDefault="0084059B" w:rsidP="00DB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62292"/>
      <w:docPartObj>
        <w:docPartGallery w:val="Page Numbers (Bottom of Page)"/>
        <w:docPartUnique/>
      </w:docPartObj>
    </w:sdtPr>
    <w:sdtEndPr/>
    <w:sdtContent>
      <w:p w14:paraId="22F1724C" w14:textId="4D2364AC" w:rsidR="005E6BD4" w:rsidRDefault="00341D5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59B" w:rsidRPr="0084059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23BA9FA9" w14:textId="77777777" w:rsidR="005E6BD4" w:rsidRDefault="005E6B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3D862" w14:textId="77777777" w:rsidR="0084059B" w:rsidRDefault="0084059B" w:rsidP="00DB2B1C">
      <w:r>
        <w:separator/>
      </w:r>
    </w:p>
  </w:footnote>
  <w:footnote w:type="continuationSeparator" w:id="0">
    <w:p w14:paraId="7339CDE3" w14:textId="77777777" w:rsidR="0084059B" w:rsidRDefault="0084059B" w:rsidP="00DB2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61C"/>
    <w:multiLevelType w:val="hybridMultilevel"/>
    <w:tmpl w:val="0ECE7B6E"/>
    <w:lvl w:ilvl="0" w:tplc="B2ACDDFC">
      <w:start w:val="1"/>
      <w:numFmt w:val="chineseCountingThousand"/>
      <w:lvlText w:val="第%1条"/>
      <w:lvlJc w:val="left"/>
      <w:pPr>
        <w:ind w:left="2546" w:hanging="420"/>
      </w:pPr>
      <w:rPr>
        <w:rFonts w:eastAsia="仿宋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966" w:hanging="420"/>
      </w:pPr>
    </w:lvl>
    <w:lvl w:ilvl="2" w:tplc="0409001B" w:tentative="1">
      <w:start w:val="1"/>
      <w:numFmt w:val="lowerRoman"/>
      <w:lvlText w:val="%3."/>
      <w:lvlJc w:val="righ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9" w:tentative="1">
      <w:start w:val="1"/>
      <w:numFmt w:val="lowerLetter"/>
      <w:lvlText w:val="%5)"/>
      <w:lvlJc w:val="left"/>
      <w:pPr>
        <w:ind w:left="4226" w:hanging="420"/>
      </w:pPr>
    </w:lvl>
    <w:lvl w:ilvl="5" w:tplc="0409001B" w:tentative="1">
      <w:start w:val="1"/>
      <w:numFmt w:val="lowerRoman"/>
      <w:lvlText w:val="%6."/>
      <w:lvlJc w:val="righ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9" w:tentative="1">
      <w:start w:val="1"/>
      <w:numFmt w:val="lowerLetter"/>
      <w:lvlText w:val="%8)"/>
      <w:lvlJc w:val="left"/>
      <w:pPr>
        <w:ind w:left="5486" w:hanging="420"/>
      </w:pPr>
    </w:lvl>
    <w:lvl w:ilvl="8" w:tplc="0409001B" w:tentative="1">
      <w:start w:val="1"/>
      <w:numFmt w:val="lowerRoman"/>
      <w:lvlText w:val="%9."/>
      <w:lvlJc w:val="right"/>
      <w:pPr>
        <w:ind w:left="5906" w:hanging="420"/>
      </w:pPr>
    </w:lvl>
  </w:abstractNum>
  <w:abstractNum w:abstractNumId="1" w15:restartNumberingAfterBreak="0">
    <w:nsid w:val="13030F01"/>
    <w:multiLevelType w:val="hybridMultilevel"/>
    <w:tmpl w:val="BCCEA6A6"/>
    <w:lvl w:ilvl="0" w:tplc="04090011">
      <w:start w:val="1"/>
      <w:numFmt w:val="decimal"/>
      <w:lvlText w:val="%1)"/>
      <w:lvlJc w:val="left"/>
      <w:pPr>
        <w:ind w:left="1412" w:hanging="420"/>
      </w:p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2" w15:restartNumberingAfterBreak="0">
    <w:nsid w:val="1C8F5E75"/>
    <w:multiLevelType w:val="hybridMultilevel"/>
    <w:tmpl w:val="D09CAC56"/>
    <w:lvl w:ilvl="0" w:tplc="361655F6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572B0D"/>
    <w:multiLevelType w:val="hybridMultilevel"/>
    <w:tmpl w:val="9B72D950"/>
    <w:lvl w:ilvl="0" w:tplc="153269A4">
      <w:start w:val="1"/>
      <w:numFmt w:val="decimal"/>
      <w:lvlText w:val="%1."/>
      <w:lvlJc w:val="left"/>
      <w:pPr>
        <w:ind w:left="1270" w:hanging="420"/>
      </w:pPr>
    </w:lvl>
    <w:lvl w:ilvl="1" w:tplc="04090019">
      <w:start w:val="1"/>
      <w:numFmt w:val="lowerLetter"/>
      <w:lvlText w:val="%2)"/>
      <w:lvlJc w:val="left"/>
      <w:pPr>
        <w:ind w:left="430" w:hanging="420"/>
      </w:pPr>
    </w:lvl>
    <w:lvl w:ilvl="2" w:tplc="0409001B">
      <w:start w:val="1"/>
      <w:numFmt w:val="lowerRoman"/>
      <w:lvlText w:val="%3."/>
      <w:lvlJc w:val="right"/>
      <w:pPr>
        <w:ind w:left="850" w:hanging="420"/>
      </w:pPr>
    </w:lvl>
    <w:lvl w:ilvl="3" w:tplc="0409000F">
      <w:start w:val="1"/>
      <w:numFmt w:val="decimal"/>
      <w:lvlText w:val="%4."/>
      <w:lvlJc w:val="left"/>
      <w:pPr>
        <w:ind w:left="1270" w:hanging="420"/>
      </w:pPr>
    </w:lvl>
    <w:lvl w:ilvl="4" w:tplc="04090019">
      <w:start w:val="1"/>
      <w:numFmt w:val="lowerLetter"/>
      <w:lvlText w:val="%5)"/>
      <w:lvlJc w:val="left"/>
      <w:pPr>
        <w:ind w:left="1690" w:hanging="420"/>
      </w:pPr>
    </w:lvl>
    <w:lvl w:ilvl="5" w:tplc="0409001B">
      <w:start w:val="1"/>
      <w:numFmt w:val="lowerRoman"/>
      <w:lvlText w:val="%6."/>
      <w:lvlJc w:val="right"/>
      <w:pPr>
        <w:ind w:left="2110" w:hanging="420"/>
      </w:pPr>
    </w:lvl>
    <w:lvl w:ilvl="6" w:tplc="0409000F">
      <w:start w:val="1"/>
      <w:numFmt w:val="decimal"/>
      <w:lvlText w:val="%7."/>
      <w:lvlJc w:val="left"/>
      <w:pPr>
        <w:ind w:left="2530" w:hanging="420"/>
      </w:pPr>
    </w:lvl>
    <w:lvl w:ilvl="7" w:tplc="04090019">
      <w:start w:val="1"/>
      <w:numFmt w:val="lowerLetter"/>
      <w:lvlText w:val="%8)"/>
      <w:lvlJc w:val="left"/>
      <w:pPr>
        <w:ind w:left="2950" w:hanging="420"/>
      </w:pPr>
    </w:lvl>
    <w:lvl w:ilvl="8" w:tplc="0409001B">
      <w:start w:val="1"/>
      <w:numFmt w:val="lowerRoman"/>
      <w:lvlText w:val="%9."/>
      <w:lvlJc w:val="right"/>
      <w:pPr>
        <w:ind w:left="3370" w:hanging="420"/>
      </w:pPr>
    </w:lvl>
  </w:abstractNum>
  <w:abstractNum w:abstractNumId="4" w15:restartNumberingAfterBreak="0">
    <w:nsid w:val="2B29719C"/>
    <w:multiLevelType w:val="hybridMultilevel"/>
    <w:tmpl w:val="73423BD8"/>
    <w:lvl w:ilvl="0" w:tplc="3C2611FE">
      <w:start w:val="1"/>
      <w:numFmt w:val="japaneseCounting"/>
      <w:lvlText w:val="第%1条"/>
      <w:lvlJc w:val="left"/>
      <w:pPr>
        <w:ind w:left="732" w:hanging="732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0E09B7"/>
    <w:multiLevelType w:val="hybridMultilevel"/>
    <w:tmpl w:val="A12C9696"/>
    <w:lvl w:ilvl="0" w:tplc="052A7BB2">
      <w:start w:val="1"/>
      <w:numFmt w:val="japaneseCounting"/>
      <w:lvlText w:val="第%1条"/>
      <w:lvlJc w:val="left"/>
      <w:pPr>
        <w:ind w:left="1894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2" w:hanging="420"/>
      </w:pPr>
    </w:lvl>
    <w:lvl w:ilvl="2" w:tplc="0409001B" w:tentative="1">
      <w:start w:val="1"/>
      <w:numFmt w:val="lowerRoman"/>
      <w:lvlText w:val="%3."/>
      <w:lvlJc w:val="right"/>
      <w:pPr>
        <w:ind w:left="2422" w:hanging="420"/>
      </w:pPr>
    </w:lvl>
    <w:lvl w:ilvl="3" w:tplc="0409000F" w:tentative="1">
      <w:start w:val="1"/>
      <w:numFmt w:val="decimal"/>
      <w:lvlText w:val="%4."/>
      <w:lvlJc w:val="left"/>
      <w:pPr>
        <w:ind w:left="2842" w:hanging="420"/>
      </w:pPr>
    </w:lvl>
    <w:lvl w:ilvl="4" w:tplc="04090019" w:tentative="1">
      <w:start w:val="1"/>
      <w:numFmt w:val="lowerLetter"/>
      <w:lvlText w:val="%5)"/>
      <w:lvlJc w:val="left"/>
      <w:pPr>
        <w:ind w:left="3262" w:hanging="420"/>
      </w:pPr>
    </w:lvl>
    <w:lvl w:ilvl="5" w:tplc="0409001B" w:tentative="1">
      <w:start w:val="1"/>
      <w:numFmt w:val="lowerRoman"/>
      <w:lvlText w:val="%6."/>
      <w:lvlJc w:val="right"/>
      <w:pPr>
        <w:ind w:left="3682" w:hanging="420"/>
      </w:pPr>
    </w:lvl>
    <w:lvl w:ilvl="6" w:tplc="0409000F" w:tentative="1">
      <w:start w:val="1"/>
      <w:numFmt w:val="decimal"/>
      <w:lvlText w:val="%7."/>
      <w:lvlJc w:val="left"/>
      <w:pPr>
        <w:ind w:left="4102" w:hanging="420"/>
      </w:pPr>
    </w:lvl>
    <w:lvl w:ilvl="7" w:tplc="04090019" w:tentative="1">
      <w:start w:val="1"/>
      <w:numFmt w:val="lowerLetter"/>
      <w:lvlText w:val="%8)"/>
      <w:lvlJc w:val="left"/>
      <w:pPr>
        <w:ind w:left="4522" w:hanging="420"/>
      </w:pPr>
    </w:lvl>
    <w:lvl w:ilvl="8" w:tplc="0409001B" w:tentative="1">
      <w:start w:val="1"/>
      <w:numFmt w:val="lowerRoman"/>
      <w:lvlText w:val="%9."/>
      <w:lvlJc w:val="right"/>
      <w:pPr>
        <w:ind w:left="4942" w:hanging="420"/>
      </w:pPr>
    </w:lvl>
  </w:abstractNum>
  <w:abstractNum w:abstractNumId="6" w15:restartNumberingAfterBreak="0">
    <w:nsid w:val="2E6D356F"/>
    <w:multiLevelType w:val="hybridMultilevel"/>
    <w:tmpl w:val="6874B09C"/>
    <w:lvl w:ilvl="0" w:tplc="04090011">
      <w:start w:val="1"/>
      <w:numFmt w:val="decimal"/>
      <w:lvlText w:val="%1)"/>
      <w:lvlJc w:val="left"/>
      <w:pPr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7" w15:restartNumberingAfterBreak="0">
    <w:nsid w:val="35605BD8"/>
    <w:multiLevelType w:val="hybridMultilevel"/>
    <w:tmpl w:val="56463594"/>
    <w:lvl w:ilvl="0" w:tplc="7D94285A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1C0AA1"/>
    <w:multiLevelType w:val="hybridMultilevel"/>
    <w:tmpl w:val="EB248C42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9" w15:restartNumberingAfterBreak="0">
    <w:nsid w:val="38E02D1C"/>
    <w:multiLevelType w:val="hybridMultilevel"/>
    <w:tmpl w:val="9B72D950"/>
    <w:lvl w:ilvl="0" w:tplc="153269A4">
      <w:start w:val="1"/>
      <w:numFmt w:val="decimal"/>
      <w:lvlText w:val="%1."/>
      <w:lvlJc w:val="left"/>
      <w:pPr>
        <w:ind w:left="1270" w:hanging="420"/>
      </w:pPr>
    </w:lvl>
    <w:lvl w:ilvl="1" w:tplc="04090019">
      <w:start w:val="1"/>
      <w:numFmt w:val="lowerLetter"/>
      <w:lvlText w:val="%2)"/>
      <w:lvlJc w:val="left"/>
      <w:pPr>
        <w:ind w:left="430" w:hanging="420"/>
      </w:pPr>
    </w:lvl>
    <w:lvl w:ilvl="2" w:tplc="0409001B">
      <w:start w:val="1"/>
      <w:numFmt w:val="lowerRoman"/>
      <w:lvlText w:val="%3."/>
      <w:lvlJc w:val="right"/>
      <w:pPr>
        <w:ind w:left="850" w:hanging="420"/>
      </w:pPr>
    </w:lvl>
    <w:lvl w:ilvl="3" w:tplc="0409000F">
      <w:start w:val="1"/>
      <w:numFmt w:val="decimal"/>
      <w:lvlText w:val="%4."/>
      <w:lvlJc w:val="left"/>
      <w:pPr>
        <w:ind w:left="1270" w:hanging="420"/>
      </w:pPr>
    </w:lvl>
    <w:lvl w:ilvl="4" w:tplc="04090019">
      <w:start w:val="1"/>
      <w:numFmt w:val="lowerLetter"/>
      <w:lvlText w:val="%5)"/>
      <w:lvlJc w:val="left"/>
      <w:pPr>
        <w:ind w:left="1690" w:hanging="420"/>
      </w:pPr>
    </w:lvl>
    <w:lvl w:ilvl="5" w:tplc="0409001B">
      <w:start w:val="1"/>
      <w:numFmt w:val="lowerRoman"/>
      <w:lvlText w:val="%6."/>
      <w:lvlJc w:val="right"/>
      <w:pPr>
        <w:ind w:left="2110" w:hanging="420"/>
      </w:pPr>
    </w:lvl>
    <w:lvl w:ilvl="6" w:tplc="0409000F">
      <w:start w:val="1"/>
      <w:numFmt w:val="decimal"/>
      <w:lvlText w:val="%7."/>
      <w:lvlJc w:val="left"/>
      <w:pPr>
        <w:ind w:left="2530" w:hanging="420"/>
      </w:pPr>
    </w:lvl>
    <w:lvl w:ilvl="7" w:tplc="04090019">
      <w:start w:val="1"/>
      <w:numFmt w:val="lowerLetter"/>
      <w:lvlText w:val="%8)"/>
      <w:lvlJc w:val="left"/>
      <w:pPr>
        <w:ind w:left="2950" w:hanging="420"/>
      </w:pPr>
    </w:lvl>
    <w:lvl w:ilvl="8" w:tplc="0409001B">
      <w:start w:val="1"/>
      <w:numFmt w:val="lowerRoman"/>
      <w:lvlText w:val="%9."/>
      <w:lvlJc w:val="right"/>
      <w:pPr>
        <w:ind w:left="3370" w:hanging="420"/>
      </w:pPr>
    </w:lvl>
  </w:abstractNum>
  <w:abstractNum w:abstractNumId="10" w15:restartNumberingAfterBreak="0">
    <w:nsid w:val="39B816E3"/>
    <w:multiLevelType w:val="hybridMultilevel"/>
    <w:tmpl w:val="EB248C42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11" w15:restartNumberingAfterBreak="0">
    <w:nsid w:val="3A440D34"/>
    <w:multiLevelType w:val="hybridMultilevel"/>
    <w:tmpl w:val="D09CAC56"/>
    <w:lvl w:ilvl="0" w:tplc="FFFFFFFF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7C019C"/>
    <w:multiLevelType w:val="hybridMultilevel"/>
    <w:tmpl w:val="C734945C"/>
    <w:lvl w:ilvl="0" w:tplc="C22223A2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EE1099"/>
    <w:multiLevelType w:val="hybridMultilevel"/>
    <w:tmpl w:val="F470F7DE"/>
    <w:lvl w:ilvl="0" w:tplc="0066A69A">
      <w:start w:val="1"/>
      <w:numFmt w:val="decimal"/>
      <w:lvlText w:val="%1）"/>
      <w:lvlJc w:val="left"/>
      <w:pPr>
        <w:ind w:left="142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4" w15:restartNumberingAfterBreak="0">
    <w:nsid w:val="47ED0B89"/>
    <w:multiLevelType w:val="hybridMultilevel"/>
    <w:tmpl w:val="9AFAE6B8"/>
    <w:lvl w:ilvl="0" w:tplc="3F341774">
      <w:start w:val="1"/>
      <w:numFmt w:val="chineseCountingThousand"/>
      <w:lvlText w:val="第%1条"/>
      <w:lvlJc w:val="left"/>
      <w:pPr>
        <w:ind w:left="420" w:hanging="420"/>
      </w:pPr>
      <w:rPr>
        <w:rFonts w:ascii="Times New Roman" w:eastAsia="仿宋" w:hAnsi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B164A62"/>
    <w:multiLevelType w:val="hybridMultilevel"/>
    <w:tmpl w:val="B038DEB0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6" w15:restartNumberingAfterBreak="0">
    <w:nsid w:val="4D7E12B7"/>
    <w:multiLevelType w:val="hybridMultilevel"/>
    <w:tmpl w:val="B6F46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0D66D20"/>
    <w:multiLevelType w:val="hybridMultilevel"/>
    <w:tmpl w:val="6D8E6BA6"/>
    <w:lvl w:ilvl="0" w:tplc="9B4647F2">
      <w:start w:val="1"/>
      <w:numFmt w:val="decimal"/>
      <w:lvlText w:val="%1、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8" w15:restartNumberingAfterBreak="0">
    <w:nsid w:val="63A868E8"/>
    <w:multiLevelType w:val="hybridMultilevel"/>
    <w:tmpl w:val="B456C7AA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9" w15:restartNumberingAfterBreak="0">
    <w:nsid w:val="6C0845C3"/>
    <w:multiLevelType w:val="hybridMultilevel"/>
    <w:tmpl w:val="2EE21510"/>
    <w:lvl w:ilvl="0" w:tplc="65B691C6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5504157"/>
    <w:multiLevelType w:val="hybridMultilevel"/>
    <w:tmpl w:val="CCF2132C"/>
    <w:lvl w:ilvl="0" w:tplc="B30A0E58">
      <w:start w:val="1"/>
      <w:numFmt w:val="japaneseCounting"/>
      <w:lvlText w:val="第%1章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88132AF"/>
    <w:multiLevelType w:val="hybridMultilevel"/>
    <w:tmpl w:val="5F98B82C"/>
    <w:lvl w:ilvl="0" w:tplc="28BCFEA6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16"/>
  </w:num>
  <w:num w:numId="5">
    <w:abstractNumId w:val="17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</w:num>
  <w:num w:numId="17">
    <w:abstractNumId w:val="2"/>
  </w:num>
  <w:num w:numId="18">
    <w:abstractNumId w:val="7"/>
  </w:num>
  <w:num w:numId="19">
    <w:abstractNumId w:val="19"/>
  </w:num>
  <w:num w:numId="20">
    <w:abstractNumId w:val="12"/>
  </w:num>
  <w:num w:numId="21">
    <w:abstractNumId w:val="3"/>
  </w:num>
  <w:num w:numId="22">
    <w:abstractNumId w:val="9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192"/>
    <w:rsid w:val="00002504"/>
    <w:rsid w:val="00022A72"/>
    <w:rsid w:val="000366A4"/>
    <w:rsid w:val="000369B7"/>
    <w:rsid w:val="00042CFD"/>
    <w:rsid w:val="00053174"/>
    <w:rsid w:val="000551EF"/>
    <w:rsid w:val="000714F0"/>
    <w:rsid w:val="00076C9F"/>
    <w:rsid w:val="000900EE"/>
    <w:rsid w:val="000C4FD2"/>
    <w:rsid w:val="000C7050"/>
    <w:rsid w:val="000D2458"/>
    <w:rsid w:val="000D495C"/>
    <w:rsid w:val="00103746"/>
    <w:rsid w:val="00127F50"/>
    <w:rsid w:val="001345A0"/>
    <w:rsid w:val="00154355"/>
    <w:rsid w:val="00161B47"/>
    <w:rsid w:val="001832FF"/>
    <w:rsid w:val="00183656"/>
    <w:rsid w:val="00190CFE"/>
    <w:rsid w:val="001A05A3"/>
    <w:rsid w:val="001B2329"/>
    <w:rsid w:val="001B5DD2"/>
    <w:rsid w:val="001E1D14"/>
    <w:rsid w:val="001F55ED"/>
    <w:rsid w:val="00206263"/>
    <w:rsid w:val="002250B5"/>
    <w:rsid w:val="002616E5"/>
    <w:rsid w:val="00271550"/>
    <w:rsid w:val="00292DE1"/>
    <w:rsid w:val="002A17A7"/>
    <w:rsid w:val="002C0654"/>
    <w:rsid w:val="002D0655"/>
    <w:rsid w:val="002D7B6A"/>
    <w:rsid w:val="002F4520"/>
    <w:rsid w:val="002F4EAA"/>
    <w:rsid w:val="00323A83"/>
    <w:rsid w:val="003415EA"/>
    <w:rsid w:val="00341D53"/>
    <w:rsid w:val="00352A28"/>
    <w:rsid w:val="00355593"/>
    <w:rsid w:val="00356A23"/>
    <w:rsid w:val="00367424"/>
    <w:rsid w:val="00373F86"/>
    <w:rsid w:val="00393F24"/>
    <w:rsid w:val="003B02D5"/>
    <w:rsid w:val="003C1F2B"/>
    <w:rsid w:val="003D1970"/>
    <w:rsid w:val="003D62BC"/>
    <w:rsid w:val="003E497A"/>
    <w:rsid w:val="00425D53"/>
    <w:rsid w:val="00427903"/>
    <w:rsid w:val="004333E7"/>
    <w:rsid w:val="0043674F"/>
    <w:rsid w:val="00440E7B"/>
    <w:rsid w:val="004443C3"/>
    <w:rsid w:val="0044518D"/>
    <w:rsid w:val="00446ECB"/>
    <w:rsid w:val="00447FA4"/>
    <w:rsid w:val="00451D74"/>
    <w:rsid w:val="00452AD6"/>
    <w:rsid w:val="004831AA"/>
    <w:rsid w:val="0049522C"/>
    <w:rsid w:val="004B6BB9"/>
    <w:rsid w:val="004C1D5D"/>
    <w:rsid w:val="004D1693"/>
    <w:rsid w:val="004D36FB"/>
    <w:rsid w:val="004E243F"/>
    <w:rsid w:val="004E7450"/>
    <w:rsid w:val="004F2D80"/>
    <w:rsid w:val="00521689"/>
    <w:rsid w:val="00533401"/>
    <w:rsid w:val="0054252C"/>
    <w:rsid w:val="005845A5"/>
    <w:rsid w:val="0059319A"/>
    <w:rsid w:val="005A2623"/>
    <w:rsid w:val="005B6B79"/>
    <w:rsid w:val="005C3C08"/>
    <w:rsid w:val="005C421C"/>
    <w:rsid w:val="005E6BD4"/>
    <w:rsid w:val="005F7A90"/>
    <w:rsid w:val="00624F68"/>
    <w:rsid w:val="006317EC"/>
    <w:rsid w:val="00631972"/>
    <w:rsid w:val="00633F80"/>
    <w:rsid w:val="006346D2"/>
    <w:rsid w:val="0065574B"/>
    <w:rsid w:val="00656781"/>
    <w:rsid w:val="00675CDF"/>
    <w:rsid w:val="00684DA7"/>
    <w:rsid w:val="00685A9F"/>
    <w:rsid w:val="006A523C"/>
    <w:rsid w:val="006B28F6"/>
    <w:rsid w:val="006B2E7C"/>
    <w:rsid w:val="006B3314"/>
    <w:rsid w:val="006B765C"/>
    <w:rsid w:val="006F028B"/>
    <w:rsid w:val="007063E8"/>
    <w:rsid w:val="00711A40"/>
    <w:rsid w:val="00723CEE"/>
    <w:rsid w:val="00730F8A"/>
    <w:rsid w:val="007334B1"/>
    <w:rsid w:val="007351D0"/>
    <w:rsid w:val="00760192"/>
    <w:rsid w:val="00761BA0"/>
    <w:rsid w:val="00764439"/>
    <w:rsid w:val="00771428"/>
    <w:rsid w:val="0077686E"/>
    <w:rsid w:val="00781F7B"/>
    <w:rsid w:val="0079291A"/>
    <w:rsid w:val="007A7D06"/>
    <w:rsid w:val="007C13FD"/>
    <w:rsid w:val="007E03D8"/>
    <w:rsid w:val="00802D8A"/>
    <w:rsid w:val="00803756"/>
    <w:rsid w:val="00807683"/>
    <w:rsid w:val="00820C74"/>
    <w:rsid w:val="0082691B"/>
    <w:rsid w:val="00837610"/>
    <w:rsid w:val="0084059B"/>
    <w:rsid w:val="008552BE"/>
    <w:rsid w:val="00861065"/>
    <w:rsid w:val="008A04DD"/>
    <w:rsid w:val="008B2FD4"/>
    <w:rsid w:val="008B3100"/>
    <w:rsid w:val="008D2C80"/>
    <w:rsid w:val="008E0BED"/>
    <w:rsid w:val="008F3213"/>
    <w:rsid w:val="00901B4F"/>
    <w:rsid w:val="0090306D"/>
    <w:rsid w:val="00920613"/>
    <w:rsid w:val="00932C31"/>
    <w:rsid w:val="009345BE"/>
    <w:rsid w:val="00951A28"/>
    <w:rsid w:val="0095208F"/>
    <w:rsid w:val="009730A3"/>
    <w:rsid w:val="009A0A74"/>
    <w:rsid w:val="009A2395"/>
    <w:rsid w:val="009A4648"/>
    <w:rsid w:val="009A4DEA"/>
    <w:rsid w:val="009A5A40"/>
    <w:rsid w:val="009B1DB4"/>
    <w:rsid w:val="009D1398"/>
    <w:rsid w:val="009D390E"/>
    <w:rsid w:val="009E64CD"/>
    <w:rsid w:val="009F020E"/>
    <w:rsid w:val="009F02BF"/>
    <w:rsid w:val="009F5F02"/>
    <w:rsid w:val="009F6286"/>
    <w:rsid w:val="00A01AB4"/>
    <w:rsid w:val="00A01E0A"/>
    <w:rsid w:val="00A03E97"/>
    <w:rsid w:val="00A055AB"/>
    <w:rsid w:val="00A10794"/>
    <w:rsid w:val="00A14777"/>
    <w:rsid w:val="00A3463A"/>
    <w:rsid w:val="00A46169"/>
    <w:rsid w:val="00A54F48"/>
    <w:rsid w:val="00A82930"/>
    <w:rsid w:val="00A844A7"/>
    <w:rsid w:val="00A94E3D"/>
    <w:rsid w:val="00A96F78"/>
    <w:rsid w:val="00AA1E8F"/>
    <w:rsid w:val="00AB1012"/>
    <w:rsid w:val="00AB193C"/>
    <w:rsid w:val="00AC17CF"/>
    <w:rsid w:val="00AC54E3"/>
    <w:rsid w:val="00AD4C9A"/>
    <w:rsid w:val="00AD76AD"/>
    <w:rsid w:val="00AE48E1"/>
    <w:rsid w:val="00B02866"/>
    <w:rsid w:val="00B2238F"/>
    <w:rsid w:val="00B37BF3"/>
    <w:rsid w:val="00B4063B"/>
    <w:rsid w:val="00B436F5"/>
    <w:rsid w:val="00B70180"/>
    <w:rsid w:val="00B75F13"/>
    <w:rsid w:val="00C004F9"/>
    <w:rsid w:val="00C04A4E"/>
    <w:rsid w:val="00C1648A"/>
    <w:rsid w:val="00C22D72"/>
    <w:rsid w:val="00C31F93"/>
    <w:rsid w:val="00C320EA"/>
    <w:rsid w:val="00C34EBE"/>
    <w:rsid w:val="00C40E6E"/>
    <w:rsid w:val="00C45768"/>
    <w:rsid w:val="00C623F5"/>
    <w:rsid w:val="00C868DC"/>
    <w:rsid w:val="00C90F0C"/>
    <w:rsid w:val="00CB111C"/>
    <w:rsid w:val="00CC08C4"/>
    <w:rsid w:val="00CC5545"/>
    <w:rsid w:val="00CD6806"/>
    <w:rsid w:val="00CE0CF5"/>
    <w:rsid w:val="00D16DEF"/>
    <w:rsid w:val="00D54192"/>
    <w:rsid w:val="00D56866"/>
    <w:rsid w:val="00D600E9"/>
    <w:rsid w:val="00D63DAA"/>
    <w:rsid w:val="00D80C47"/>
    <w:rsid w:val="00D91A2A"/>
    <w:rsid w:val="00D94721"/>
    <w:rsid w:val="00DA3589"/>
    <w:rsid w:val="00DA5C0E"/>
    <w:rsid w:val="00DA658D"/>
    <w:rsid w:val="00DB2B1C"/>
    <w:rsid w:val="00DB4222"/>
    <w:rsid w:val="00DD1B68"/>
    <w:rsid w:val="00DE0DC0"/>
    <w:rsid w:val="00DE1420"/>
    <w:rsid w:val="00DF019D"/>
    <w:rsid w:val="00E0167B"/>
    <w:rsid w:val="00E0170D"/>
    <w:rsid w:val="00E1580D"/>
    <w:rsid w:val="00E1596F"/>
    <w:rsid w:val="00E23300"/>
    <w:rsid w:val="00E239F6"/>
    <w:rsid w:val="00E27C0A"/>
    <w:rsid w:val="00E35F3C"/>
    <w:rsid w:val="00E65E56"/>
    <w:rsid w:val="00E761C6"/>
    <w:rsid w:val="00E811C9"/>
    <w:rsid w:val="00E85A51"/>
    <w:rsid w:val="00E958F6"/>
    <w:rsid w:val="00EB2480"/>
    <w:rsid w:val="00EC2505"/>
    <w:rsid w:val="00F024D4"/>
    <w:rsid w:val="00F04A7C"/>
    <w:rsid w:val="00F23961"/>
    <w:rsid w:val="00F26A18"/>
    <w:rsid w:val="00F42774"/>
    <w:rsid w:val="00F452B5"/>
    <w:rsid w:val="00F4655E"/>
    <w:rsid w:val="00F56009"/>
    <w:rsid w:val="00F80DC9"/>
    <w:rsid w:val="00F8505D"/>
    <w:rsid w:val="00F907AE"/>
    <w:rsid w:val="00F92804"/>
    <w:rsid w:val="00FB611F"/>
    <w:rsid w:val="00FC47B4"/>
    <w:rsid w:val="00FC7FBA"/>
    <w:rsid w:val="00FE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2F876"/>
  <w15:docId w15:val="{B3D50FC0-640E-4BC5-A501-34AAAADF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1D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B2B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B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B1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B2B1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B2B1C"/>
    <w:rPr>
      <w:sz w:val="18"/>
      <w:szCs w:val="18"/>
    </w:rPr>
  </w:style>
  <w:style w:type="character" w:customStyle="1" w:styleId="10">
    <w:name w:val="标题 1 字符"/>
    <w:basedOn w:val="a0"/>
    <w:link w:val="1"/>
    <w:rsid w:val="00DB2B1C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B70180"/>
    <w:pPr>
      <w:ind w:firstLineChars="200" w:firstLine="420"/>
    </w:pPr>
  </w:style>
  <w:style w:type="paragraph" w:styleId="aa">
    <w:name w:val="Revision"/>
    <w:hidden/>
    <w:uiPriority w:val="99"/>
    <w:semiHidden/>
    <w:rsid w:val="002D7B6A"/>
  </w:style>
  <w:style w:type="character" w:styleId="ab">
    <w:name w:val="annotation reference"/>
    <w:basedOn w:val="a0"/>
    <w:uiPriority w:val="99"/>
    <w:semiHidden/>
    <w:unhideWhenUsed/>
    <w:rsid w:val="002D7B6A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2D7B6A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2D7B6A"/>
  </w:style>
  <w:style w:type="paragraph" w:styleId="ae">
    <w:name w:val="annotation subject"/>
    <w:basedOn w:val="ac"/>
    <w:next w:val="ac"/>
    <w:link w:val="af"/>
    <w:uiPriority w:val="99"/>
    <w:semiHidden/>
    <w:unhideWhenUsed/>
    <w:rsid w:val="002D7B6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D7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9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klxh</dc:creator>
  <cp:lastModifiedBy>徐红梅</cp:lastModifiedBy>
  <cp:revision>124</cp:revision>
  <dcterms:created xsi:type="dcterms:W3CDTF">2022-03-29T14:17:00Z</dcterms:created>
  <dcterms:modified xsi:type="dcterms:W3CDTF">2024-03-04T08:09:00Z</dcterms:modified>
</cp:coreProperties>
</file>